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DE0C4" w14:textId="77777777" w:rsidR="00DA4065" w:rsidRDefault="00767FD9">
      <w:pPr>
        <w:spacing w:after="0"/>
        <w:jc w:val="center"/>
        <w:rPr>
          <w:b/>
          <w:color w:val="000000"/>
        </w:rPr>
      </w:pPr>
      <w:r>
        <w:rPr>
          <w:b/>
          <w:color w:val="000000"/>
        </w:rPr>
        <w:t>ADQUISICIÓN Y ARRENDAMIENTO DE EQUIPO DE IMPRESIÓN Y DIGITALIZACIÓN (FOTOCOPIADO)</w:t>
      </w:r>
    </w:p>
    <w:p w14:paraId="55E4C240" w14:textId="77777777" w:rsidR="00DA4065" w:rsidRDefault="00767FD9">
      <w:pPr>
        <w:spacing w:before="280" w:after="0"/>
        <w:jc w:val="center"/>
        <w:rPr>
          <w:b/>
          <w:color w:val="000000"/>
        </w:rPr>
      </w:pPr>
      <w:r>
        <w:rPr>
          <w:b/>
          <w:color w:val="000000"/>
        </w:rPr>
        <w:t>ESPECIFICACIONES TÉCNICAS</w:t>
      </w:r>
    </w:p>
    <w:p w14:paraId="43FD059D" w14:textId="77777777" w:rsidR="00DA4065" w:rsidRDefault="00767FD9">
      <w:pPr>
        <w:spacing w:after="160" w:line="259" w:lineRule="auto"/>
        <w:rPr>
          <w:b/>
          <w:color w:val="000000"/>
        </w:rPr>
      </w:pPr>
      <w:r>
        <w:br w:type="page"/>
      </w:r>
    </w:p>
    <w:p w14:paraId="5CCD353F" w14:textId="77777777" w:rsidR="00DA4065" w:rsidRDefault="00DA4065">
      <w:pPr>
        <w:spacing w:before="280" w:after="0"/>
        <w:jc w:val="center"/>
        <w:rPr>
          <w:b/>
          <w:color w:val="000000"/>
        </w:rPr>
      </w:pPr>
    </w:p>
    <w:p w14:paraId="47808A3A" w14:textId="77777777" w:rsidR="00DA4065" w:rsidRDefault="00767FD9">
      <w:pPr>
        <w:keepNext/>
        <w:keepLines/>
        <w:pBdr>
          <w:top w:val="nil"/>
          <w:left w:val="nil"/>
          <w:bottom w:val="nil"/>
          <w:right w:val="nil"/>
          <w:between w:val="nil"/>
        </w:pBdr>
        <w:spacing w:before="120" w:after="240" w:line="259" w:lineRule="auto"/>
        <w:ind w:left="431" w:hanging="431"/>
        <w:rPr>
          <w:b/>
          <w:color w:val="000000"/>
        </w:rPr>
      </w:pPr>
      <w:r>
        <w:rPr>
          <w:b/>
          <w:color w:val="000000"/>
        </w:rPr>
        <w:t>INDICE</w:t>
      </w:r>
    </w:p>
    <w:sdt>
      <w:sdtPr>
        <w:id w:val="-495268569"/>
        <w:docPartObj>
          <w:docPartGallery w:val="Table of Contents"/>
          <w:docPartUnique/>
        </w:docPartObj>
      </w:sdtPr>
      <w:sdtEndPr/>
      <w:sdtContent>
        <w:p w14:paraId="549F874E" w14:textId="3BDDEF26" w:rsidR="00AF4837" w:rsidRDefault="00767FD9">
          <w:pPr>
            <w:pStyle w:val="TDC1"/>
            <w:tabs>
              <w:tab w:val="left" w:pos="420"/>
              <w:tab w:val="right" w:pos="8828"/>
            </w:tabs>
            <w:rPr>
              <w:rFonts w:asciiTheme="minorHAnsi" w:hAnsiTheme="minorHAnsi" w:cstheme="minorBidi"/>
              <w:noProof/>
              <w:sz w:val="22"/>
              <w:szCs w:val="22"/>
              <w:lang w:val="en-US" w:eastAsia="en-US"/>
            </w:rPr>
          </w:pPr>
          <w:r>
            <w:fldChar w:fldCharType="begin"/>
          </w:r>
          <w:r>
            <w:instrText xml:space="preserve"> TOC \h \u \z </w:instrText>
          </w:r>
          <w:r>
            <w:fldChar w:fldCharType="separate"/>
          </w:r>
          <w:hyperlink w:anchor="_Toc20935127" w:history="1">
            <w:r w:rsidR="00AF4837" w:rsidRPr="00E70E36">
              <w:rPr>
                <w:rStyle w:val="Hipervnculo"/>
                <w:rFonts w:eastAsia="Arial"/>
                <w:noProof/>
              </w:rPr>
              <w:t>1</w:t>
            </w:r>
            <w:r w:rsidR="00AF4837">
              <w:rPr>
                <w:rFonts w:asciiTheme="minorHAnsi" w:hAnsiTheme="minorHAnsi" w:cstheme="minorBidi"/>
                <w:noProof/>
                <w:sz w:val="22"/>
                <w:szCs w:val="22"/>
                <w:lang w:val="en-US" w:eastAsia="en-US"/>
              </w:rPr>
              <w:tab/>
            </w:r>
            <w:r w:rsidR="00AF4837" w:rsidRPr="00E70E36">
              <w:rPr>
                <w:rStyle w:val="Hipervnculo"/>
                <w:noProof/>
              </w:rPr>
              <w:t>DESCRIPCIÓN GENERAL DEL SERVICIO</w:t>
            </w:r>
            <w:r w:rsidR="00AF4837">
              <w:rPr>
                <w:noProof/>
                <w:webHidden/>
              </w:rPr>
              <w:tab/>
            </w:r>
            <w:r w:rsidR="00AF4837">
              <w:rPr>
                <w:noProof/>
                <w:webHidden/>
              </w:rPr>
              <w:fldChar w:fldCharType="begin"/>
            </w:r>
            <w:r w:rsidR="00AF4837">
              <w:rPr>
                <w:noProof/>
                <w:webHidden/>
              </w:rPr>
              <w:instrText xml:space="preserve"> PAGEREF _Toc20935127 \h </w:instrText>
            </w:r>
            <w:r w:rsidR="00AF4837">
              <w:rPr>
                <w:noProof/>
                <w:webHidden/>
              </w:rPr>
            </w:r>
            <w:r w:rsidR="00AF4837">
              <w:rPr>
                <w:noProof/>
                <w:webHidden/>
              </w:rPr>
              <w:fldChar w:fldCharType="separate"/>
            </w:r>
            <w:r w:rsidR="00AF4837">
              <w:rPr>
                <w:noProof/>
                <w:webHidden/>
              </w:rPr>
              <w:t>4</w:t>
            </w:r>
            <w:r w:rsidR="00AF4837">
              <w:rPr>
                <w:noProof/>
                <w:webHidden/>
              </w:rPr>
              <w:fldChar w:fldCharType="end"/>
            </w:r>
          </w:hyperlink>
        </w:p>
        <w:p w14:paraId="0716AAAF" w14:textId="524EDCBE"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28" w:history="1">
            <w:r w:rsidR="00AF4837" w:rsidRPr="00E70E36">
              <w:rPr>
                <w:rStyle w:val="Hipervnculo"/>
                <w:rFonts w:eastAsia="Arial"/>
                <w:noProof/>
              </w:rPr>
              <w:t>2</w:t>
            </w:r>
            <w:r w:rsidR="00AF4837">
              <w:rPr>
                <w:rFonts w:asciiTheme="minorHAnsi" w:hAnsiTheme="minorHAnsi" w:cstheme="minorBidi"/>
                <w:noProof/>
                <w:sz w:val="22"/>
                <w:szCs w:val="22"/>
                <w:lang w:val="en-US" w:eastAsia="en-US"/>
              </w:rPr>
              <w:tab/>
            </w:r>
            <w:r w:rsidR="00AF4837" w:rsidRPr="00E70E36">
              <w:rPr>
                <w:rStyle w:val="Hipervnculo"/>
                <w:noProof/>
              </w:rPr>
              <w:t>CRITERIOS APLICABLES PARA LA ADQUISICIÓN Y ARRENDAMIENTO DE EQUIPO DE IMPRESIÓN Y DIGITALIZACIÓN</w:t>
            </w:r>
            <w:r w:rsidR="00AF4837">
              <w:rPr>
                <w:noProof/>
                <w:webHidden/>
              </w:rPr>
              <w:tab/>
            </w:r>
            <w:r w:rsidR="00AF4837">
              <w:rPr>
                <w:noProof/>
                <w:webHidden/>
              </w:rPr>
              <w:fldChar w:fldCharType="begin"/>
            </w:r>
            <w:r w:rsidR="00AF4837">
              <w:rPr>
                <w:noProof/>
                <w:webHidden/>
              </w:rPr>
              <w:instrText xml:space="preserve"> PAGEREF _Toc20935128 \h </w:instrText>
            </w:r>
            <w:r w:rsidR="00AF4837">
              <w:rPr>
                <w:noProof/>
                <w:webHidden/>
              </w:rPr>
            </w:r>
            <w:r w:rsidR="00AF4837">
              <w:rPr>
                <w:noProof/>
                <w:webHidden/>
              </w:rPr>
              <w:fldChar w:fldCharType="separate"/>
            </w:r>
            <w:r w:rsidR="00AF4837">
              <w:rPr>
                <w:noProof/>
                <w:webHidden/>
              </w:rPr>
              <w:t>4</w:t>
            </w:r>
            <w:r w:rsidR="00AF4837">
              <w:rPr>
                <w:noProof/>
                <w:webHidden/>
              </w:rPr>
              <w:fldChar w:fldCharType="end"/>
            </w:r>
          </w:hyperlink>
        </w:p>
        <w:p w14:paraId="0B9EABE8" w14:textId="340F53C9"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29" w:history="1">
            <w:r w:rsidR="00AF4837" w:rsidRPr="00E70E36">
              <w:rPr>
                <w:rStyle w:val="Hipervnculo"/>
                <w:rFonts w:eastAsia="Arial"/>
                <w:noProof/>
              </w:rPr>
              <w:t>3</w:t>
            </w:r>
            <w:r w:rsidR="00AF4837">
              <w:rPr>
                <w:rFonts w:asciiTheme="minorHAnsi" w:hAnsiTheme="minorHAnsi" w:cstheme="minorBidi"/>
                <w:noProof/>
                <w:sz w:val="22"/>
                <w:szCs w:val="22"/>
                <w:lang w:val="en-US" w:eastAsia="en-US"/>
              </w:rPr>
              <w:tab/>
            </w:r>
            <w:r w:rsidR="00AF4837" w:rsidRPr="00E70E36">
              <w:rPr>
                <w:rStyle w:val="Hipervnculo"/>
                <w:noProof/>
              </w:rPr>
              <w:t>CARACTERÍSTICAS TÉCNICAS DE LOS EQUIPOS</w:t>
            </w:r>
            <w:r w:rsidR="00AF4837">
              <w:rPr>
                <w:noProof/>
                <w:webHidden/>
              </w:rPr>
              <w:tab/>
            </w:r>
            <w:r w:rsidR="00AF4837">
              <w:rPr>
                <w:noProof/>
                <w:webHidden/>
              </w:rPr>
              <w:fldChar w:fldCharType="begin"/>
            </w:r>
            <w:r w:rsidR="00AF4837">
              <w:rPr>
                <w:noProof/>
                <w:webHidden/>
              </w:rPr>
              <w:instrText xml:space="preserve"> PAGEREF _Toc20935129 \h </w:instrText>
            </w:r>
            <w:r w:rsidR="00AF4837">
              <w:rPr>
                <w:noProof/>
                <w:webHidden/>
              </w:rPr>
            </w:r>
            <w:r w:rsidR="00AF4837">
              <w:rPr>
                <w:noProof/>
                <w:webHidden/>
              </w:rPr>
              <w:fldChar w:fldCharType="separate"/>
            </w:r>
            <w:r w:rsidR="00AF4837">
              <w:rPr>
                <w:noProof/>
                <w:webHidden/>
              </w:rPr>
              <w:t>6</w:t>
            </w:r>
            <w:r w:rsidR="00AF4837">
              <w:rPr>
                <w:noProof/>
                <w:webHidden/>
              </w:rPr>
              <w:fldChar w:fldCharType="end"/>
            </w:r>
          </w:hyperlink>
        </w:p>
        <w:p w14:paraId="61359CD3" w14:textId="3E1E1138"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0" w:history="1">
            <w:r w:rsidR="00AF4837" w:rsidRPr="00E70E36">
              <w:rPr>
                <w:rStyle w:val="Hipervnculo"/>
                <w:noProof/>
              </w:rPr>
              <w:t>3.1</w:t>
            </w:r>
            <w:r w:rsidR="00AF4837">
              <w:rPr>
                <w:rFonts w:asciiTheme="minorHAnsi" w:hAnsiTheme="minorHAnsi" w:cstheme="minorBidi"/>
                <w:noProof/>
                <w:sz w:val="22"/>
                <w:szCs w:val="22"/>
                <w:lang w:val="en-US" w:eastAsia="en-US"/>
              </w:rPr>
              <w:tab/>
            </w:r>
            <w:r w:rsidR="00AF4837" w:rsidRPr="00E70E36">
              <w:rPr>
                <w:rStyle w:val="Hipervnculo"/>
                <w:noProof/>
              </w:rPr>
              <w:t>PERFIL “A” IMPRESORA GRUPO DE TRABAJO PEQUEÑO (MONOCROMÁTICA)</w:t>
            </w:r>
            <w:r w:rsidR="00AF4837">
              <w:rPr>
                <w:noProof/>
                <w:webHidden/>
              </w:rPr>
              <w:tab/>
            </w:r>
            <w:r w:rsidR="00AF4837">
              <w:rPr>
                <w:noProof/>
                <w:webHidden/>
              </w:rPr>
              <w:fldChar w:fldCharType="begin"/>
            </w:r>
            <w:r w:rsidR="00AF4837">
              <w:rPr>
                <w:noProof/>
                <w:webHidden/>
              </w:rPr>
              <w:instrText xml:space="preserve"> PAGEREF _Toc20935130 \h </w:instrText>
            </w:r>
            <w:r w:rsidR="00AF4837">
              <w:rPr>
                <w:noProof/>
                <w:webHidden/>
              </w:rPr>
            </w:r>
            <w:r w:rsidR="00AF4837">
              <w:rPr>
                <w:noProof/>
                <w:webHidden/>
              </w:rPr>
              <w:fldChar w:fldCharType="separate"/>
            </w:r>
            <w:r w:rsidR="00AF4837">
              <w:rPr>
                <w:noProof/>
                <w:webHidden/>
              </w:rPr>
              <w:t>6</w:t>
            </w:r>
            <w:r w:rsidR="00AF4837">
              <w:rPr>
                <w:noProof/>
                <w:webHidden/>
              </w:rPr>
              <w:fldChar w:fldCharType="end"/>
            </w:r>
          </w:hyperlink>
        </w:p>
        <w:p w14:paraId="60CE37AC" w14:textId="53162296"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1" w:history="1">
            <w:r w:rsidR="00AF4837" w:rsidRPr="00E70E36">
              <w:rPr>
                <w:rStyle w:val="Hipervnculo"/>
                <w:noProof/>
              </w:rPr>
              <w:t>3.2</w:t>
            </w:r>
            <w:r w:rsidR="00AF4837">
              <w:rPr>
                <w:rFonts w:asciiTheme="minorHAnsi" w:hAnsiTheme="minorHAnsi" w:cstheme="minorBidi"/>
                <w:noProof/>
                <w:sz w:val="22"/>
                <w:szCs w:val="22"/>
                <w:lang w:val="en-US" w:eastAsia="en-US"/>
              </w:rPr>
              <w:tab/>
            </w:r>
            <w:r w:rsidR="00AF4837" w:rsidRPr="00E70E36">
              <w:rPr>
                <w:rStyle w:val="Hipervnculo"/>
                <w:noProof/>
              </w:rPr>
              <w:t>PERFIL “B” IMPRESORA GRUPO DE TRABAJO MEDIANO (MONOCROMÁTICA)</w:t>
            </w:r>
            <w:r w:rsidR="00AF4837">
              <w:rPr>
                <w:noProof/>
                <w:webHidden/>
              </w:rPr>
              <w:tab/>
            </w:r>
            <w:r w:rsidR="00AF4837">
              <w:rPr>
                <w:noProof/>
                <w:webHidden/>
              </w:rPr>
              <w:fldChar w:fldCharType="begin"/>
            </w:r>
            <w:r w:rsidR="00AF4837">
              <w:rPr>
                <w:noProof/>
                <w:webHidden/>
              </w:rPr>
              <w:instrText xml:space="preserve"> PAGEREF _Toc20935131 \h </w:instrText>
            </w:r>
            <w:r w:rsidR="00AF4837">
              <w:rPr>
                <w:noProof/>
                <w:webHidden/>
              </w:rPr>
            </w:r>
            <w:r w:rsidR="00AF4837">
              <w:rPr>
                <w:noProof/>
                <w:webHidden/>
              </w:rPr>
              <w:fldChar w:fldCharType="separate"/>
            </w:r>
            <w:r w:rsidR="00AF4837">
              <w:rPr>
                <w:noProof/>
                <w:webHidden/>
              </w:rPr>
              <w:t>7</w:t>
            </w:r>
            <w:r w:rsidR="00AF4837">
              <w:rPr>
                <w:noProof/>
                <w:webHidden/>
              </w:rPr>
              <w:fldChar w:fldCharType="end"/>
            </w:r>
          </w:hyperlink>
        </w:p>
        <w:p w14:paraId="623AA656" w14:textId="430B8056"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2" w:history="1">
            <w:r w:rsidR="00AF4837" w:rsidRPr="00E70E36">
              <w:rPr>
                <w:rStyle w:val="Hipervnculo"/>
                <w:noProof/>
              </w:rPr>
              <w:t>3.3</w:t>
            </w:r>
            <w:r w:rsidR="00AF4837">
              <w:rPr>
                <w:rFonts w:asciiTheme="minorHAnsi" w:hAnsiTheme="minorHAnsi" w:cstheme="minorBidi"/>
                <w:noProof/>
                <w:sz w:val="22"/>
                <w:szCs w:val="22"/>
                <w:lang w:val="en-US" w:eastAsia="en-US"/>
              </w:rPr>
              <w:tab/>
            </w:r>
            <w:r w:rsidR="00AF4837" w:rsidRPr="00E70E36">
              <w:rPr>
                <w:rStyle w:val="Hipervnculo"/>
                <w:noProof/>
              </w:rPr>
              <w:t>PERFIL “C” IMPRESORA GRUPO DE TRABAJO GRANDE (MONOCROMÁTICA)</w:t>
            </w:r>
            <w:r w:rsidR="00AF4837">
              <w:rPr>
                <w:noProof/>
                <w:webHidden/>
              </w:rPr>
              <w:tab/>
            </w:r>
            <w:r w:rsidR="00AF4837">
              <w:rPr>
                <w:noProof/>
                <w:webHidden/>
              </w:rPr>
              <w:fldChar w:fldCharType="begin"/>
            </w:r>
            <w:r w:rsidR="00AF4837">
              <w:rPr>
                <w:noProof/>
                <w:webHidden/>
              </w:rPr>
              <w:instrText xml:space="preserve"> PAGEREF _Toc20935132 \h </w:instrText>
            </w:r>
            <w:r w:rsidR="00AF4837">
              <w:rPr>
                <w:noProof/>
                <w:webHidden/>
              </w:rPr>
            </w:r>
            <w:r w:rsidR="00AF4837">
              <w:rPr>
                <w:noProof/>
                <w:webHidden/>
              </w:rPr>
              <w:fldChar w:fldCharType="separate"/>
            </w:r>
            <w:r w:rsidR="00AF4837">
              <w:rPr>
                <w:noProof/>
                <w:webHidden/>
              </w:rPr>
              <w:t>8</w:t>
            </w:r>
            <w:r w:rsidR="00AF4837">
              <w:rPr>
                <w:noProof/>
                <w:webHidden/>
              </w:rPr>
              <w:fldChar w:fldCharType="end"/>
            </w:r>
          </w:hyperlink>
        </w:p>
        <w:p w14:paraId="7F0C1DCF" w14:textId="12685611"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3" w:history="1">
            <w:r w:rsidR="00AF4837" w:rsidRPr="00E70E36">
              <w:rPr>
                <w:rStyle w:val="Hipervnculo"/>
                <w:noProof/>
              </w:rPr>
              <w:t>3.4</w:t>
            </w:r>
            <w:r w:rsidR="00AF4837">
              <w:rPr>
                <w:rFonts w:asciiTheme="minorHAnsi" w:hAnsiTheme="minorHAnsi" w:cstheme="minorBidi"/>
                <w:noProof/>
                <w:sz w:val="22"/>
                <w:szCs w:val="22"/>
                <w:lang w:val="en-US" w:eastAsia="en-US"/>
              </w:rPr>
              <w:tab/>
            </w:r>
            <w:r w:rsidR="00AF4837" w:rsidRPr="00E70E36">
              <w:rPr>
                <w:rStyle w:val="Hipervnculo"/>
                <w:noProof/>
              </w:rPr>
              <w:t>PERFIL “D” IMPRESORA GRUPO DE TRABAJO PEQUEÑO (COLOR)</w:t>
            </w:r>
            <w:r w:rsidR="00AF4837">
              <w:rPr>
                <w:noProof/>
                <w:webHidden/>
              </w:rPr>
              <w:tab/>
            </w:r>
            <w:r w:rsidR="00AF4837">
              <w:rPr>
                <w:noProof/>
                <w:webHidden/>
              </w:rPr>
              <w:fldChar w:fldCharType="begin"/>
            </w:r>
            <w:r w:rsidR="00AF4837">
              <w:rPr>
                <w:noProof/>
                <w:webHidden/>
              </w:rPr>
              <w:instrText xml:space="preserve"> PAGEREF _Toc20935133 \h </w:instrText>
            </w:r>
            <w:r w:rsidR="00AF4837">
              <w:rPr>
                <w:noProof/>
                <w:webHidden/>
              </w:rPr>
            </w:r>
            <w:r w:rsidR="00AF4837">
              <w:rPr>
                <w:noProof/>
                <w:webHidden/>
              </w:rPr>
              <w:fldChar w:fldCharType="separate"/>
            </w:r>
            <w:r w:rsidR="00AF4837">
              <w:rPr>
                <w:noProof/>
                <w:webHidden/>
              </w:rPr>
              <w:t>9</w:t>
            </w:r>
            <w:r w:rsidR="00AF4837">
              <w:rPr>
                <w:noProof/>
                <w:webHidden/>
              </w:rPr>
              <w:fldChar w:fldCharType="end"/>
            </w:r>
          </w:hyperlink>
        </w:p>
        <w:p w14:paraId="0EE095F9" w14:textId="07BB3AEB"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4" w:history="1">
            <w:r w:rsidR="00AF4837" w:rsidRPr="00E70E36">
              <w:rPr>
                <w:rStyle w:val="Hipervnculo"/>
                <w:noProof/>
              </w:rPr>
              <w:t>3.5</w:t>
            </w:r>
            <w:r w:rsidR="00AF4837">
              <w:rPr>
                <w:rFonts w:asciiTheme="minorHAnsi" w:hAnsiTheme="minorHAnsi" w:cstheme="minorBidi"/>
                <w:noProof/>
                <w:sz w:val="22"/>
                <w:szCs w:val="22"/>
                <w:lang w:val="en-US" w:eastAsia="en-US"/>
              </w:rPr>
              <w:tab/>
            </w:r>
            <w:r w:rsidR="00AF4837" w:rsidRPr="00E70E36">
              <w:rPr>
                <w:rStyle w:val="Hipervnculo"/>
                <w:noProof/>
              </w:rPr>
              <w:t>PERFIL “E” IMPRESORA GRUPO DE TRABAJO MEDIANO (COLOR)</w:t>
            </w:r>
            <w:r w:rsidR="00AF4837">
              <w:rPr>
                <w:noProof/>
                <w:webHidden/>
              </w:rPr>
              <w:tab/>
            </w:r>
            <w:r w:rsidR="00AF4837">
              <w:rPr>
                <w:noProof/>
                <w:webHidden/>
              </w:rPr>
              <w:fldChar w:fldCharType="begin"/>
            </w:r>
            <w:r w:rsidR="00AF4837">
              <w:rPr>
                <w:noProof/>
                <w:webHidden/>
              </w:rPr>
              <w:instrText xml:space="preserve"> PAGEREF _Toc20935134 \h </w:instrText>
            </w:r>
            <w:r w:rsidR="00AF4837">
              <w:rPr>
                <w:noProof/>
                <w:webHidden/>
              </w:rPr>
            </w:r>
            <w:r w:rsidR="00AF4837">
              <w:rPr>
                <w:noProof/>
                <w:webHidden/>
              </w:rPr>
              <w:fldChar w:fldCharType="separate"/>
            </w:r>
            <w:r w:rsidR="00AF4837">
              <w:rPr>
                <w:noProof/>
                <w:webHidden/>
              </w:rPr>
              <w:t>10</w:t>
            </w:r>
            <w:r w:rsidR="00AF4837">
              <w:rPr>
                <w:noProof/>
                <w:webHidden/>
              </w:rPr>
              <w:fldChar w:fldCharType="end"/>
            </w:r>
          </w:hyperlink>
        </w:p>
        <w:p w14:paraId="58E62A07" w14:textId="661ED187"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5" w:history="1">
            <w:r w:rsidR="00AF4837" w:rsidRPr="00E70E36">
              <w:rPr>
                <w:rStyle w:val="Hipervnculo"/>
                <w:noProof/>
              </w:rPr>
              <w:t>3.6</w:t>
            </w:r>
            <w:r w:rsidR="00AF4837">
              <w:rPr>
                <w:rFonts w:asciiTheme="minorHAnsi" w:hAnsiTheme="minorHAnsi" w:cstheme="minorBidi"/>
                <w:noProof/>
                <w:sz w:val="22"/>
                <w:szCs w:val="22"/>
                <w:lang w:val="en-US" w:eastAsia="en-US"/>
              </w:rPr>
              <w:tab/>
            </w:r>
            <w:r w:rsidR="00AF4837" w:rsidRPr="00E70E36">
              <w:rPr>
                <w:rStyle w:val="Hipervnculo"/>
                <w:noProof/>
              </w:rPr>
              <w:t>PERFIL “F” ESCÁNER GRUPO DE TRABAJO PEQUEÑO</w:t>
            </w:r>
            <w:r w:rsidR="00AF4837">
              <w:rPr>
                <w:noProof/>
                <w:webHidden/>
              </w:rPr>
              <w:tab/>
            </w:r>
            <w:r w:rsidR="00AF4837">
              <w:rPr>
                <w:noProof/>
                <w:webHidden/>
              </w:rPr>
              <w:fldChar w:fldCharType="begin"/>
            </w:r>
            <w:r w:rsidR="00AF4837">
              <w:rPr>
                <w:noProof/>
                <w:webHidden/>
              </w:rPr>
              <w:instrText xml:space="preserve"> PAGEREF _Toc20935135 \h </w:instrText>
            </w:r>
            <w:r w:rsidR="00AF4837">
              <w:rPr>
                <w:noProof/>
                <w:webHidden/>
              </w:rPr>
            </w:r>
            <w:r w:rsidR="00AF4837">
              <w:rPr>
                <w:noProof/>
                <w:webHidden/>
              </w:rPr>
              <w:fldChar w:fldCharType="separate"/>
            </w:r>
            <w:r w:rsidR="00AF4837">
              <w:rPr>
                <w:noProof/>
                <w:webHidden/>
              </w:rPr>
              <w:t>11</w:t>
            </w:r>
            <w:r w:rsidR="00AF4837">
              <w:rPr>
                <w:noProof/>
                <w:webHidden/>
              </w:rPr>
              <w:fldChar w:fldCharType="end"/>
            </w:r>
          </w:hyperlink>
        </w:p>
        <w:p w14:paraId="10E72DB5" w14:textId="1D5804C2"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6" w:history="1">
            <w:r w:rsidR="00AF4837" w:rsidRPr="00E70E36">
              <w:rPr>
                <w:rStyle w:val="Hipervnculo"/>
                <w:noProof/>
              </w:rPr>
              <w:t>3.7</w:t>
            </w:r>
            <w:r w:rsidR="00AF4837">
              <w:rPr>
                <w:rFonts w:asciiTheme="minorHAnsi" w:hAnsiTheme="minorHAnsi" w:cstheme="minorBidi"/>
                <w:noProof/>
                <w:sz w:val="22"/>
                <w:szCs w:val="22"/>
                <w:lang w:val="en-US" w:eastAsia="en-US"/>
              </w:rPr>
              <w:tab/>
            </w:r>
            <w:r w:rsidR="00AF4837" w:rsidRPr="00E70E36">
              <w:rPr>
                <w:rStyle w:val="Hipervnculo"/>
                <w:noProof/>
              </w:rPr>
              <w:t>PERFIL “G” ESCÁNER CAMA PLANA GRUPO DE TRABAJO PEQUEÑO</w:t>
            </w:r>
            <w:r w:rsidR="00AF4837">
              <w:rPr>
                <w:noProof/>
                <w:webHidden/>
              </w:rPr>
              <w:tab/>
            </w:r>
            <w:r w:rsidR="00AF4837">
              <w:rPr>
                <w:noProof/>
                <w:webHidden/>
              </w:rPr>
              <w:fldChar w:fldCharType="begin"/>
            </w:r>
            <w:r w:rsidR="00AF4837">
              <w:rPr>
                <w:noProof/>
                <w:webHidden/>
              </w:rPr>
              <w:instrText xml:space="preserve"> PAGEREF _Toc20935136 \h </w:instrText>
            </w:r>
            <w:r w:rsidR="00AF4837">
              <w:rPr>
                <w:noProof/>
                <w:webHidden/>
              </w:rPr>
            </w:r>
            <w:r w:rsidR="00AF4837">
              <w:rPr>
                <w:noProof/>
                <w:webHidden/>
              </w:rPr>
              <w:fldChar w:fldCharType="separate"/>
            </w:r>
            <w:r w:rsidR="00AF4837">
              <w:rPr>
                <w:noProof/>
                <w:webHidden/>
              </w:rPr>
              <w:t>12</w:t>
            </w:r>
            <w:r w:rsidR="00AF4837">
              <w:rPr>
                <w:noProof/>
                <w:webHidden/>
              </w:rPr>
              <w:fldChar w:fldCharType="end"/>
            </w:r>
          </w:hyperlink>
        </w:p>
        <w:p w14:paraId="0FD12018" w14:textId="54365212"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7" w:history="1">
            <w:r w:rsidR="00AF4837" w:rsidRPr="00E70E36">
              <w:rPr>
                <w:rStyle w:val="Hipervnculo"/>
                <w:noProof/>
              </w:rPr>
              <w:t>3.8</w:t>
            </w:r>
            <w:r w:rsidR="00AF4837">
              <w:rPr>
                <w:rFonts w:asciiTheme="minorHAnsi" w:hAnsiTheme="minorHAnsi" w:cstheme="minorBidi"/>
                <w:noProof/>
                <w:sz w:val="22"/>
                <w:szCs w:val="22"/>
                <w:lang w:val="en-US" w:eastAsia="en-US"/>
              </w:rPr>
              <w:tab/>
            </w:r>
            <w:r w:rsidR="00AF4837" w:rsidRPr="00E70E36">
              <w:rPr>
                <w:rStyle w:val="Hipervnculo"/>
                <w:noProof/>
              </w:rPr>
              <w:t>PERFIL “H” ESCÁNER GRUPO DE TRABAJO MEDIANO</w:t>
            </w:r>
            <w:r w:rsidR="00AF4837">
              <w:rPr>
                <w:noProof/>
                <w:webHidden/>
              </w:rPr>
              <w:tab/>
            </w:r>
            <w:r w:rsidR="00AF4837">
              <w:rPr>
                <w:noProof/>
                <w:webHidden/>
              </w:rPr>
              <w:fldChar w:fldCharType="begin"/>
            </w:r>
            <w:r w:rsidR="00AF4837">
              <w:rPr>
                <w:noProof/>
                <w:webHidden/>
              </w:rPr>
              <w:instrText xml:space="preserve"> PAGEREF _Toc20935137 \h </w:instrText>
            </w:r>
            <w:r w:rsidR="00AF4837">
              <w:rPr>
                <w:noProof/>
                <w:webHidden/>
              </w:rPr>
            </w:r>
            <w:r w:rsidR="00AF4837">
              <w:rPr>
                <w:noProof/>
                <w:webHidden/>
              </w:rPr>
              <w:fldChar w:fldCharType="separate"/>
            </w:r>
            <w:r w:rsidR="00AF4837">
              <w:rPr>
                <w:noProof/>
                <w:webHidden/>
              </w:rPr>
              <w:t>13</w:t>
            </w:r>
            <w:r w:rsidR="00AF4837">
              <w:rPr>
                <w:noProof/>
                <w:webHidden/>
              </w:rPr>
              <w:fldChar w:fldCharType="end"/>
            </w:r>
          </w:hyperlink>
        </w:p>
        <w:p w14:paraId="64C8FA0E" w14:textId="00C570F5" w:rsidR="00AF4837" w:rsidRDefault="00495EF3">
          <w:pPr>
            <w:pStyle w:val="TDC2"/>
            <w:tabs>
              <w:tab w:val="left" w:pos="880"/>
              <w:tab w:val="right" w:pos="8828"/>
            </w:tabs>
            <w:rPr>
              <w:rFonts w:asciiTheme="minorHAnsi" w:hAnsiTheme="minorHAnsi" w:cstheme="minorBidi"/>
              <w:noProof/>
              <w:sz w:val="22"/>
              <w:szCs w:val="22"/>
              <w:lang w:val="en-US" w:eastAsia="en-US"/>
            </w:rPr>
          </w:pPr>
          <w:hyperlink w:anchor="_Toc20935138" w:history="1">
            <w:r w:rsidR="00AF4837" w:rsidRPr="00E70E36">
              <w:rPr>
                <w:rStyle w:val="Hipervnculo"/>
                <w:noProof/>
              </w:rPr>
              <w:t>3.9</w:t>
            </w:r>
            <w:r w:rsidR="00AF4837">
              <w:rPr>
                <w:rFonts w:asciiTheme="minorHAnsi" w:hAnsiTheme="minorHAnsi" w:cstheme="minorBidi"/>
                <w:noProof/>
                <w:sz w:val="22"/>
                <w:szCs w:val="22"/>
                <w:lang w:val="en-US" w:eastAsia="en-US"/>
              </w:rPr>
              <w:tab/>
            </w:r>
            <w:r w:rsidR="00AF4837" w:rsidRPr="00E70E36">
              <w:rPr>
                <w:rStyle w:val="Hipervnculo"/>
                <w:noProof/>
              </w:rPr>
              <w:t>PERFIL “I” ESCÁNER GRUPO DE TRABAJO GRANDE</w:t>
            </w:r>
            <w:r w:rsidR="00AF4837">
              <w:rPr>
                <w:noProof/>
                <w:webHidden/>
              </w:rPr>
              <w:tab/>
            </w:r>
            <w:r w:rsidR="00AF4837">
              <w:rPr>
                <w:noProof/>
                <w:webHidden/>
              </w:rPr>
              <w:fldChar w:fldCharType="begin"/>
            </w:r>
            <w:r w:rsidR="00AF4837">
              <w:rPr>
                <w:noProof/>
                <w:webHidden/>
              </w:rPr>
              <w:instrText xml:space="preserve"> PAGEREF _Toc20935138 \h </w:instrText>
            </w:r>
            <w:r w:rsidR="00AF4837">
              <w:rPr>
                <w:noProof/>
                <w:webHidden/>
              </w:rPr>
            </w:r>
            <w:r w:rsidR="00AF4837">
              <w:rPr>
                <w:noProof/>
                <w:webHidden/>
              </w:rPr>
              <w:fldChar w:fldCharType="separate"/>
            </w:r>
            <w:r w:rsidR="00AF4837">
              <w:rPr>
                <w:noProof/>
                <w:webHidden/>
              </w:rPr>
              <w:t>14</w:t>
            </w:r>
            <w:r w:rsidR="00AF4837">
              <w:rPr>
                <w:noProof/>
                <w:webHidden/>
              </w:rPr>
              <w:fldChar w:fldCharType="end"/>
            </w:r>
          </w:hyperlink>
        </w:p>
        <w:p w14:paraId="0D2DD3EA" w14:textId="39A4B9A3"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39" w:history="1">
            <w:r w:rsidR="00AF4837" w:rsidRPr="00E70E36">
              <w:rPr>
                <w:rStyle w:val="Hipervnculo"/>
                <w:noProof/>
              </w:rPr>
              <w:t>3.10</w:t>
            </w:r>
            <w:r w:rsidR="00AF4837">
              <w:rPr>
                <w:rFonts w:asciiTheme="minorHAnsi" w:hAnsiTheme="minorHAnsi" w:cstheme="minorBidi"/>
                <w:noProof/>
                <w:sz w:val="22"/>
                <w:szCs w:val="22"/>
                <w:lang w:val="en-US" w:eastAsia="en-US"/>
              </w:rPr>
              <w:tab/>
            </w:r>
            <w:r w:rsidR="00AF4837" w:rsidRPr="00E70E36">
              <w:rPr>
                <w:rStyle w:val="Hipervnculo"/>
                <w:noProof/>
              </w:rPr>
              <w:t>PERFIL “J” MULTIFUNCIONAL GRUPO DE TRABAJO PEQUEÑO</w:t>
            </w:r>
            <w:r w:rsidR="00AF4837">
              <w:rPr>
                <w:noProof/>
                <w:webHidden/>
              </w:rPr>
              <w:tab/>
            </w:r>
            <w:r w:rsidR="00AF4837">
              <w:rPr>
                <w:noProof/>
                <w:webHidden/>
              </w:rPr>
              <w:fldChar w:fldCharType="begin"/>
            </w:r>
            <w:r w:rsidR="00AF4837">
              <w:rPr>
                <w:noProof/>
                <w:webHidden/>
              </w:rPr>
              <w:instrText xml:space="preserve"> PAGEREF _Toc20935139 \h </w:instrText>
            </w:r>
            <w:r w:rsidR="00AF4837">
              <w:rPr>
                <w:noProof/>
                <w:webHidden/>
              </w:rPr>
            </w:r>
            <w:r w:rsidR="00AF4837">
              <w:rPr>
                <w:noProof/>
                <w:webHidden/>
              </w:rPr>
              <w:fldChar w:fldCharType="separate"/>
            </w:r>
            <w:r w:rsidR="00AF4837">
              <w:rPr>
                <w:noProof/>
                <w:webHidden/>
              </w:rPr>
              <w:t>15</w:t>
            </w:r>
            <w:r w:rsidR="00AF4837">
              <w:rPr>
                <w:noProof/>
                <w:webHidden/>
              </w:rPr>
              <w:fldChar w:fldCharType="end"/>
            </w:r>
          </w:hyperlink>
        </w:p>
        <w:p w14:paraId="32276FE8" w14:textId="6AD77D21"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40" w:history="1">
            <w:r w:rsidR="00AF4837" w:rsidRPr="00E70E36">
              <w:rPr>
                <w:rStyle w:val="Hipervnculo"/>
                <w:noProof/>
              </w:rPr>
              <w:t>3.11</w:t>
            </w:r>
            <w:r w:rsidR="00AF4837">
              <w:rPr>
                <w:rFonts w:asciiTheme="minorHAnsi" w:hAnsiTheme="minorHAnsi" w:cstheme="minorBidi"/>
                <w:noProof/>
                <w:sz w:val="22"/>
                <w:szCs w:val="22"/>
                <w:lang w:val="en-US" w:eastAsia="en-US"/>
              </w:rPr>
              <w:tab/>
            </w:r>
            <w:r w:rsidR="00AF4837" w:rsidRPr="00E70E36">
              <w:rPr>
                <w:rStyle w:val="Hipervnculo"/>
                <w:noProof/>
              </w:rPr>
              <w:t>PERFIL “K” MULTIFUNCIONAL GRUPO DE TRABAJO MEDIANO</w:t>
            </w:r>
            <w:r w:rsidR="00AF4837">
              <w:rPr>
                <w:noProof/>
                <w:webHidden/>
              </w:rPr>
              <w:tab/>
            </w:r>
            <w:r w:rsidR="00AF4837">
              <w:rPr>
                <w:noProof/>
                <w:webHidden/>
              </w:rPr>
              <w:fldChar w:fldCharType="begin"/>
            </w:r>
            <w:r w:rsidR="00AF4837">
              <w:rPr>
                <w:noProof/>
                <w:webHidden/>
              </w:rPr>
              <w:instrText xml:space="preserve"> PAGEREF _Toc20935140 \h </w:instrText>
            </w:r>
            <w:r w:rsidR="00AF4837">
              <w:rPr>
                <w:noProof/>
                <w:webHidden/>
              </w:rPr>
            </w:r>
            <w:r w:rsidR="00AF4837">
              <w:rPr>
                <w:noProof/>
                <w:webHidden/>
              </w:rPr>
              <w:fldChar w:fldCharType="separate"/>
            </w:r>
            <w:r w:rsidR="00AF4837">
              <w:rPr>
                <w:noProof/>
                <w:webHidden/>
              </w:rPr>
              <w:t>16</w:t>
            </w:r>
            <w:r w:rsidR="00AF4837">
              <w:rPr>
                <w:noProof/>
                <w:webHidden/>
              </w:rPr>
              <w:fldChar w:fldCharType="end"/>
            </w:r>
          </w:hyperlink>
        </w:p>
        <w:p w14:paraId="2DFCDE17" w14:textId="58E3D268"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41" w:history="1">
            <w:r w:rsidR="00AF4837" w:rsidRPr="00E70E36">
              <w:rPr>
                <w:rStyle w:val="Hipervnculo"/>
                <w:noProof/>
              </w:rPr>
              <w:t>3.12</w:t>
            </w:r>
            <w:r w:rsidR="00AF4837">
              <w:rPr>
                <w:rFonts w:asciiTheme="minorHAnsi" w:hAnsiTheme="minorHAnsi" w:cstheme="minorBidi"/>
                <w:noProof/>
                <w:sz w:val="22"/>
                <w:szCs w:val="22"/>
                <w:lang w:val="en-US" w:eastAsia="en-US"/>
              </w:rPr>
              <w:tab/>
            </w:r>
            <w:r w:rsidR="00AF4837" w:rsidRPr="00E70E36">
              <w:rPr>
                <w:rStyle w:val="Hipervnculo"/>
                <w:noProof/>
              </w:rPr>
              <w:t>PERFIL “L” MULTIFUNCIONAL GRUPO DE TRABAJO GRANDE</w:t>
            </w:r>
            <w:r w:rsidR="00AF4837">
              <w:rPr>
                <w:noProof/>
                <w:webHidden/>
              </w:rPr>
              <w:tab/>
            </w:r>
            <w:r w:rsidR="00AF4837">
              <w:rPr>
                <w:noProof/>
                <w:webHidden/>
              </w:rPr>
              <w:fldChar w:fldCharType="begin"/>
            </w:r>
            <w:r w:rsidR="00AF4837">
              <w:rPr>
                <w:noProof/>
                <w:webHidden/>
              </w:rPr>
              <w:instrText xml:space="preserve"> PAGEREF _Toc20935141 \h </w:instrText>
            </w:r>
            <w:r w:rsidR="00AF4837">
              <w:rPr>
                <w:noProof/>
                <w:webHidden/>
              </w:rPr>
            </w:r>
            <w:r w:rsidR="00AF4837">
              <w:rPr>
                <w:noProof/>
                <w:webHidden/>
              </w:rPr>
              <w:fldChar w:fldCharType="separate"/>
            </w:r>
            <w:r w:rsidR="00AF4837">
              <w:rPr>
                <w:noProof/>
                <w:webHidden/>
              </w:rPr>
              <w:t>17</w:t>
            </w:r>
            <w:r w:rsidR="00AF4837">
              <w:rPr>
                <w:noProof/>
                <w:webHidden/>
              </w:rPr>
              <w:fldChar w:fldCharType="end"/>
            </w:r>
          </w:hyperlink>
        </w:p>
        <w:p w14:paraId="58E0E4C8" w14:textId="6BEE2840"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42" w:history="1">
            <w:r w:rsidR="00AF4837" w:rsidRPr="00E70E36">
              <w:rPr>
                <w:rStyle w:val="Hipervnculo"/>
                <w:noProof/>
              </w:rPr>
              <w:t>3.13</w:t>
            </w:r>
            <w:r w:rsidR="00AF4837">
              <w:rPr>
                <w:rFonts w:asciiTheme="minorHAnsi" w:hAnsiTheme="minorHAnsi" w:cstheme="minorBidi"/>
                <w:noProof/>
                <w:sz w:val="22"/>
                <w:szCs w:val="22"/>
                <w:lang w:val="en-US" w:eastAsia="en-US"/>
              </w:rPr>
              <w:tab/>
            </w:r>
            <w:r w:rsidR="00AF4837" w:rsidRPr="00E70E36">
              <w:rPr>
                <w:rStyle w:val="Hipervnculo"/>
                <w:noProof/>
              </w:rPr>
              <w:t>PERFIL “M” MULTIFUNCIONAL DOBLE CARTA GRUPO DE TRABAJO GRANDE</w:t>
            </w:r>
            <w:r w:rsidR="00AF4837">
              <w:rPr>
                <w:noProof/>
                <w:webHidden/>
              </w:rPr>
              <w:tab/>
            </w:r>
            <w:r w:rsidR="00AF4837">
              <w:rPr>
                <w:noProof/>
                <w:webHidden/>
              </w:rPr>
              <w:fldChar w:fldCharType="begin"/>
            </w:r>
            <w:r w:rsidR="00AF4837">
              <w:rPr>
                <w:noProof/>
                <w:webHidden/>
              </w:rPr>
              <w:instrText xml:space="preserve"> PAGEREF _Toc20935142 \h </w:instrText>
            </w:r>
            <w:r w:rsidR="00AF4837">
              <w:rPr>
                <w:noProof/>
                <w:webHidden/>
              </w:rPr>
            </w:r>
            <w:r w:rsidR="00AF4837">
              <w:rPr>
                <w:noProof/>
                <w:webHidden/>
              </w:rPr>
              <w:fldChar w:fldCharType="separate"/>
            </w:r>
            <w:r w:rsidR="00AF4837">
              <w:rPr>
                <w:noProof/>
                <w:webHidden/>
              </w:rPr>
              <w:t>18</w:t>
            </w:r>
            <w:r w:rsidR="00AF4837">
              <w:rPr>
                <w:noProof/>
                <w:webHidden/>
              </w:rPr>
              <w:fldChar w:fldCharType="end"/>
            </w:r>
          </w:hyperlink>
        </w:p>
        <w:p w14:paraId="46B5B0FC" w14:textId="55968D6F"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43" w:history="1">
            <w:r w:rsidR="00AF4837" w:rsidRPr="00E70E36">
              <w:rPr>
                <w:rStyle w:val="Hipervnculo"/>
                <w:noProof/>
                <w:highlight w:val="yellow"/>
              </w:rPr>
              <w:t>3.14</w:t>
            </w:r>
            <w:r w:rsidR="00AF4837">
              <w:rPr>
                <w:rFonts w:asciiTheme="minorHAnsi" w:hAnsiTheme="minorHAnsi" w:cstheme="minorBidi"/>
                <w:noProof/>
                <w:sz w:val="22"/>
                <w:szCs w:val="22"/>
                <w:lang w:val="en-US" w:eastAsia="en-US"/>
              </w:rPr>
              <w:tab/>
            </w:r>
            <w:r w:rsidR="00AF4837" w:rsidRPr="00E70E36">
              <w:rPr>
                <w:rStyle w:val="Hipervnculo"/>
                <w:noProof/>
                <w:highlight w:val="yellow"/>
              </w:rPr>
              <w:t>PERFIL “N” MULTIFUNCIONAL DOBLE CARTA GRUPO DE TRABAJO GRANDE (COLOR)</w:t>
            </w:r>
            <w:r w:rsidR="00AF4837">
              <w:rPr>
                <w:noProof/>
                <w:webHidden/>
              </w:rPr>
              <w:tab/>
            </w:r>
            <w:r w:rsidR="00AF4837">
              <w:rPr>
                <w:noProof/>
                <w:webHidden/>
              </w:rPr>
              <w:fldChar w:fldCharType="begin"/>
            </w:r>
            <w:r w:rsidR="00AF4837">
              <w:rPr>
                <w:noProof/>
                <w:webHidden/>
              </w:rPr>
              <w:instrText xml:space="preserve"> PAGEREF _Toc20935143 \h </w:instrText>
            </w:r>
            <w:r w:rsidR="00AF4837">
              <w:rPr>
                <w:noProof/>
                <w:webHidden/>
              </w:rPr>
            </w:r>
            <w:r w:rsidR="00AF4837">
              <w:rPr>
                <w:noProof/>
                <w:webHidden/>
              </w:rPr>
              <w:fldChar w:fldCharType="separate"/>
            </w:r>
            <w:r w:rsidR="00AF4837">
              <w:rPr>
                <w:noProof/>
                <w:webHidden/>
              </w:rPr>
              <w:t>19</w:t>
            </w:r>
            <w:r w:rsidR="00AF4837">
              <w:rPr>
                <w:noProof/>
                <w:webHidden/>
              </w:rPr>
              <w:fldChar w:fldCharType="end"/>
            </w:r>
          </w:hyperlink>
        </w:p>
        <w:p w14:paraId="435395B4" w14:textId="12F08DA8"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4" w:history="1">
            <w:r w:rsidR="00AF4837" w:rsidRPr="00E70E36">
              <w:rPr>
                <w:rStyle w:val="Hipervnculo"/>
                <w:rFonts w:eastAsia="Arial"/>
                <w:noProof/>
              </w:rPr>
              <w:t>4</w:t>
            </w:r>
            <w:r w:rsidR="00AF4837">
              <w:rPr>
                <w:rFonts w:asciiTheme="minorHAnsi" w:hAnsiTheme="minorHAnsi" w:cstheme="minorBidi"/>
                <w:noProof/>
                <w:sz w:val="22"/>
                <w:szCs w:val="22"/>
                <w:lang w:val="en-US" w:eastAsia="en-US"/>
              </w:rPr>
              <w:tab/>
            </w:r>
            <w:r w:rsidR="00AF4837" w:rsidRPr="00E70E36">
              <w:rPr>
                <w:rStyle w:val="Hipervnculo"/>
                <w:noProof/>
              </w:rPr>
              <w:t>GARANTIA ADQUISICIÓN DE EQUIPOS</w:t>
            </w:r>
            <w:r w:rsidR="00AF4837">
              <w:rPr>
                <w:noProof/>
                <w:webHidden/>
              </w:rPr>
              <w:tab/>
            </w:r>
            <w:r w:rsidR="00AF4837">
              <w:rPr>
                <w:noProof/>
                <w:webHidden/>
              </w:rPr>
              <w:fldChar w:fldCharType="begin"/>
            </w:r>
            <w:r w:rsidR="00AF4837">
              <w:rPr>
                <w:noProof/>
                <w:webHidden/>
              </w:rPr>
              <w:instrText xml:space="preserve"> PAGEREF _Toc20935144 \h </w:instrText>
            </w:r>
            <w:r w:rsidR="00AF4837">
              <w:rPr>
                <w:noProof/>
                <w:webHidden/>
              </w:rPr>
            </w:r>
            <w:r w:rsidR="00AF4837">
              <w:rPr>
                <w:noProof/>
                <w:webHidden/>
              </w:rPr>
              <w:fldChar w:fldCharType="separate"/>
            </w:r>
            <w:r w:rsidR="00AF4837">
              <w:rPr>
                <w:noProof/>
                <w:webHidden/>
              </w:rPr>
              <w:t>21</w:t>
            </w:r>
            <w:r w:rsidR="00AF4837">
              <w:rPr>
                <w:noProof/>
                <w:webHidden/>
              </w:rPr>
              <w:fldChar w:fldCharType="end"/>
            </w:r>
          </w:hyperlink>
        </w:p>
        <w:p w14:paraId="78A2F247" w14:textId="11B8343F"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5" w:history="1">
            <w:r w:rsidR="00AF4837" w:rsidRPr="00E70E36">
              <w:rPr>
                <w:rStyle w:val="Hipervnculo"/>
                <w:rFonts w:eastAsia="Arial"/>
                <w:noProof/>
              </w:rPr>
              <w:t>5</w:t>
            </w:r>
            <w:r w:rsidR="00AF4837">
              <w:rPr>
                <w:rFonts w:asciiTheme="minorHAnsi" w:hAnsiTheme="minorHAnsi" w:cstheme="minorBidi"/>
                <w:noProof/>
                <w:sz w:val="22"/>
                <w:szCs w:val="22"/>
                <w:lang w:val="en-US" w:eastAsia="en-US"/>
              </w:rPr>
              <w:tab/>
            </w:r>
            <w:r w:rsidR="00AF4837" w:rsidRPr="00E70E36">
              <w:rPr>
                <w:rStyle w:val="Hipervnculo"/>
                <w:noProof/>
              </w:rPr>
              <w:t>MEDIOS PARA REPORTAR FALLAS Y HACER EFECTIVAS LAS GARANTÍAS EN EL PROCEDIMIENTO DE ADQUISICIÓN:</w:t>
            </w:r>
            <w:r w:rsidR="00AF4837">
              <w:rPr>
                <w:noProof/>
                <w:webHidden/>
              </w:rPr>
              <w:tab/>
            </w:r>
            <w:r w:rsidR="00AF4837">
              <w:rPr>
                <w:noProof/>
                <w:webHidden/>
              </w:rPr>
              <w:fldChar w:fldCharType="begin"/>
            </w:r>
            <w:r w:rsidR="00AF4837">
              <w:rPr>
                <w:noProof/>
                <w:webHidden/>
              </w:rPr>
              <w:instrText xml:space="preserve"> PAGEREF _Toc20935145 \h </w:instrText>
            </w:r>
            <w:r w:rsidR="00AF4837">
              <w:rPr>
                <w:noProof/>
                <w:webHidden/>
              </w:rPr>
            </w:r>
            <w:r w:rsidR="00AF4837">
              <w:rPr>
                <w:noProof/>
                <w:webHidden/>
              </w:rPr>
              <w:fldChar w:fldCharType="separate"/>
            </w:r>
            <w:r w:rsidR="00AF4837">
              <w:rPr>
                <w:noProof/>
                <w:webHidden/>
              </w:rPr>
              <w:t>21</w:t>
            </w:r>
            <w:r w:rsidR="00AF4837">
              <w:rPr>
                <w:noProof/>
                <w:webHidden/>
              </w:rPr>
              <w:fldChar w:fldCharType="end"/>
            </w:r>
          </w:hyperlink>
        </w:p>
        <w:p w14:paraId="1E359078" w14:textId="7DEEA5D5"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6" w:history="1">
            <w:r w:rsidR="00AF4837" w:rsidRPr="00E70E36">
              <w:rPr>
                <w:rStyle w:val="Hipervnculo"/>
                <w:rFonts w:eastAsia="Arial"/>
                <w:noProof/>
              </w:rPr>
              <w:t>6</w:t>
            </w:r>
            <w:r w:rsidR="00AF4837">
              <w:rPr>
                <w:rFonts w:asciiTheme="minorHAnsi" w:hAnsiTheme="minorHAnsi" w:cstheme="minorBidi"/>
                <w:noProof/>
                <w:sz w:val="22"/>
                <w:szCs w:val="22"/>
                <w:lang w:val="en-US" w:eastAsia="en-US"/>
              </w:rPr>
              <w:tab/>
            </w:r>
            <w:r w:rsidR="00AF4837" w:rsidRPr="00E70E36">
              <w:rPr>
                <w:rStyle w:val="Hipervnculo"/>
                <w:noProof/>
              </w:rPr>
              <w:t>REQUERIMIENTOS MÍNIMOS EN EL PROCEDIMIENTO DE ADQUISICIÓN:</w:t>
            </w:r>
            <w:r w:rsidR="00AF4837">
              <w:rPr>
                <w:noProof/>
                <w:webHidden/>
              </w:rPr>
              <w:tab/>
            </w:r>
            <w:r w:rsidR="00AF4837">
              <w:rPr>
                <w:noProof/>
                <w:webHidden/>
              </w:rPr>
              <w:fldChar w:fldCharType="begin"/>
            </w:r>
            <w:r w:rsidR="00AF4837">
              <w:rPr>
                <w:noProof/>
                <w:webHidden/>
              </w:rPr>
              <w:instrText xml:space="preserve"> PAGEREF _Toc20935146 \h </w:instrText>
            </w:r>
            <w:r w:rsidR="00AF4837">
              <w:rPr>
                <w:noProof/>
                <w:webHidden/>
              </w:rPr>
            </w:r>
            <w:r w:rsidR="00AF4837">
              <w:rPr>
                <w:noProof/>
                <w:webHidden/>
              </w:rPr>
              <w:fldChar w:fldCharType="separate"/>
            </w:r>
            <w:r w:rsidR="00AF4837">
              <w:rPr>
                <w:noProof/>
                <w:webHidden/>
              </w:rPr>
              <w:t>21</w:t>
            </w:r>
            <w:r w:rsidR="00AF4837">
              <w:rPr>
                <w:noProof/>
                <w:webHidden/>
              </w:rPr>
              <w:fldChar w:fldCharType="end"/>
            </w:r>
          </w:hyperlink>
        </w:p>
        <w:p w14:paraId="07F41D0B" w14:textId="785ADFE2"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7" w:history="1">
            <w:r w:rsidR="00AF4837" w:rsidRPr="00E70E36">
              <w:rPr>
                <w:rStyle w:val="Hipervnculo"/>
                <w:rFonts w:eastAsia="Arial"/>
                <w:noProof/>
              </w:rPr>
              <w:t>7</w:t>
            </w:r>
            <w:r w:rsidR="00AF4837">
              <w:rPr>
                <w:rFonts w:asciiTheme="minorHAnsi" w:hAnsiTheme="minorHAnsi" w:cstheme="minorBidi"/>
                <w:noProof/>
                <w:sz w:val="22"/>
                <w:szCs w:val="22"/>
                <w:lang w:val="en-US" w:eastAsia="en-US"/>
              </w:rPr>
              <w:tab/>
            </w:r>
            <w:r w:rsidR="00AF4837" w:rsidRPr="00E70E36">
              <w:rPr>
                <w:rStyle w:val="Hipervnculo"/>
                <w:noProof/>
              </w:rPr>
              <w:t>ENTREGABLES ADQUISICIÓN DE EQUIPOS:</w:t>
            </w:r>
            <w:r w:rsidR="00AF4837">
              <w:rPr>
                <w:noProof/>
                <w:webHidden/>
              </w:rPr>
              <w:tab/>
            </w:r>
            <w:r w:rsidR="00AF4837">
              <w:rPr>
                <w:noProof/>
                <w:webHidden/>
              </w:rPr>
              <w:fldChar w:fldCharType="begin"/>
            </w:r>
            <w:r w:rsidR="00AF4837">
              <w:rPr>
                <w:noProof/>
                <w:webHidden/>
              </w:rPr>
              <w:instrText xml:space="preserve"> PAGEREF _Toc20935147 \h </w:instrText>
            </w:r>
            <w:r w:rsidR="00AF4837">
              <w:rPr>
                <w:noProof/>
                <w:webHidden/>
              </w:rPr>
            </w:r>
            <w:r w:rsidR="00AF4837">
              <w:rPr>
                <w:noProof/>
                <w:webHidden/>
              </w:rPr>
              <w:fldChar w:fldCharType="separate"/>
            </w:r>
            <w:r w:rsidR="00AF4837">
              <w:rPr>
                <w:noProof/>
                <w:webHidden/>
              </w:rPr>
              <w:t>23</w:t>
            </w:r>
            <w:r w:rsidR="00AF4837">
              <w:rPr>
                <w:noProof/>
                <w:webHidden/>
              </w:rPr>
              <w:fldChar w:fldCharType="end"/>
            </w:r>
          </w:hyperlink>
        </w:p>
        <w:p w14:paraId="3B0AF37B" w14:textId="400AE4F3"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8" w:history="1">
            <w:r w:rsidR="00AF4837" w:rsidRPr="00E70E36">
              <w:rPr>
                <w:rStyle w:val="Hipervnculo"/>
                <w:rFonts w:eastAsia="Arial"/>
                <w:noProof/>
              </w:rPr>
              <w:t>8</w:t>
            </w:r>
            <w:r w:rsidR="00AF4837">
              <w:rPr>
                <w:rFonts w:asciiTheme="minorHAnsi" w:hAnsiTheme="minorHAnsi" w:cstheme="minorBidi"/>
                <w:noProof/>
                <w:sz w:val="22"/>
                <w:szCs w:val="22"/>
                <w:lang w:val="en-US" w:eastAsia="en-US"/>
              </w:rPr>
              <w:tab/>
            </w:r>
            <w:r w:rsidR="00AF4837" w:rsidRPr="00E70E36">
              <w:rPr>
                <w:rStyle w:val="Hipervnculo"/>
                <w:noProof/>
              </w:rPr>
              <w:t>MEDIOS PARA REPORTAR FALLAS EN EL PROCEDIMIENTO DE ARRENDAMIENTO:</w:t>
            </w:r>
            <w:r w:rsidR="00AF4837">
              <w:rPr>
                <w:noProof/>
                <w:webHidden/>
              </w:rPr>
              <w:tab/>
            </w:r>
            <w:r w:rsidR="00AF4837">
              <w:rPr>
                <w:noProof/>
                <w:webHidden/>
              </w:rPr>
              <w:fldChar w:fldCharType="begin"/>
            </w:r>
            <w:r w:rsidR="00AF4837">
              <w:rPr>
                <w:noProof/>
                <w:webHidden/>
              </w:rPr>
              <w:instrText xml:space="preserve"> PAGEREF _Toc20935148 \h </w:instrText>
            </w:r>
            <w:r w:rsidR="00AF4837">
              <w:rPr>
                <w:noProof/>
                <w:webHidden/>
              </w:rPr>
            </w:r>
            <w:r w:rsidR="00AF4837">
              <w:rPr>
                <w:noProof/>
                <w:webHidden/>
              </w:rPr>
              <w:fldChar w:fldCharType="separate"/>
            </w:r>
            <w:r w:rsidR="00AF4837">
              <w:rPr>
                <w:noProof/>
                <w:webHidden/>
              </w:rPr>
              <w:t>23</w:t>
            </w:r>
            <w:r w:rsidR="00AF4837">
              <w:rPr>
                <w:noProof/>
                <w:webHidden/>
              </w:rPr>
              <w:fldChar w:fldCharType="end"/>
            </w:r>
          </w:hyperlink>
        </w:p>
        <w:p w14:paraId="2E2B9046" w14:textId="467FCB9A" w:rsidR="00AF4837" w:rsidRDefault="00495EF3">
          <w:pPr>
            <w:pStyle w:val="TDC1"/>
            <w:tabs>
              <w:tab w:val="left" w:pos="420"/>
              <w:tab w:val="right" w:pos="8828"/>
            </w:tabs>
            <w:rPr>
              <w:rFonts w:asciiTheme="minorHAnsi" w:hAnsiTheme="minorHAnsi" w:cstheme="minorBidi"/>
              <w:noProof/>
              <w:sz w:val="22"/>
              <w:szCs w:val="22"/>
              <w:lang w:val="en-US" w:eastAsia="en-US"/>
            </w:rPr>
          </w:pPr>
          <w:hyperlink w:anchor="_Toc20935149" w:history="1">
            <w:r w:rsidR="00AF4837" w:rsidRPr="00E70E36">
              <w:rPr>
                <w:rStyle w:val="Hipervnculo"/>
                <w:rFonts w:eastAsia="Arial"/>
                <w:noProof/>
              </w:rPr>
              <w:t>9</w:t>
            </w:r>
            <w:r w:rsidR="00AF4837">
              <w:rPr>
                <w:rFonts w:asciiTheme="minorHAnsi" w:hAnsiTheme="minorHAnsi" w:cstheme="minorBidi"/>
                <w:noProof/>
                <w:sz w:val="22"/>
                <w:szCs w:val="22"/>
                <w:lang w:val="en-US" w:eastAsia="en-US"/>
              </w:rPr>
              <w:tab/>
            </w:r>
            <w:r w:rsidR="00AF4837" w:rsidRPr="00E70E36">
              <w:rPr>
                <w:rStyle w:val="Hipervnculo"/>
                <w:noProof/>
              </w:rPr>
              <w:t>REQUERIMIENTOS MÍNIMOS EN EL PROCEDIMIENTO DE SERVICIO DE ARRENDAMIENTO:</w:t>
            </w:r>
            <w:r w:rsidR="00AF4837">
              <w:rPr>
                <w:noProof/>
                <w:webHidden/>
              </w:rPr>
              <w:tab/>
            </w:r>
            <w:r w:rsidR="00AF4837">
              <w:rPr>
                <w:noProof/>
                <w:webHidden/>
              </w:rPr>
              <w:fldChar w:fldCharType="begin"/>
            </w:r>
            <w:r w:rsidR="00AF4837">
              <w:rPr>
                <w:noProof/>
                <w:webHidden/>
              </w:rPr>
              <w:instrText xml:space="preserve"> PAGEREF _Toc20935149 \h </w:instrText>
            </w:r>
            <w:r w:rsidR="00AF4837">
              <w:rPr>
                <w:noProof/>
                <w:webHidden/>
              </w:rPr>
            </w:r>
            <w:r w:rsidR="00AF4837">
              <w:rPr>
                <w:noProof/>
                <w:webHidden/>
              </w:rPr>
              <w:fldChar w:fldCharType="separate"/>
            </w:r>
            <w:r w:rsidR="00AF4837">
              <w:rPr>
                <w:noProof/>
                <w:webHidden/>
              </w:rPr>
              <w:t>23</w:t>
            </w:r>
            <w:r w:rsidR="00AF4837">
              <w:rPr>
                <w:noProof/>
                <w:webHidden/>
              </w:rPr>
              <w:fldChar w:fldCharType="end"/>
            </w:r>
          </w:hyperlink>
        </w:p>
        <w:p w14:paraId="584A980F" w14:textId="6C63C92F"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0" w:history="1">
            <w:r w:rsidR="00AF4837" w:rsidRPr="00E70E36">
              <w:rPr>
                <w:rStyle w:val="Hipervnculo"/>
                <w:rFonts w:eastAsia="Arial"/>
                <w:noProof/>
              </w:rPr>
              <w:t>10</w:t>
            </w:r>
            <w:r w:rsidR="00AF4837">
              <w:rPr>
                <w:rFonts w:asciiTheme="minorHAnsi" w:hAnsiTheme="minorHAnsi" w:cstheme="minorBidi"/>
                <w:noProof/>
                <w:sz w:val="22"/>
                <w:szCs w:val="22"/>
                <w:lang w:val="en-US" w:eastAsia="en-US"/>
              </w:rPr>
              <w:tab/>
            </w:r>
            <w:r w:rsidR="00AF4837" w:rsidRPr="00E70E36">
              <w:rPr>
                <w:rStyle w:val="Hipervnculo"/>
                <w:noProof/>
              </w:rPr>
              <w:t>ENTREGABLES ARRENDAMIENTO DE EQUIPOS:</w:t>
            </w:r>
            <w:r w:rsidR="00AF4837">
              <w:rPr>
                <w:noProof/>
                <w:webHidden/>
              </w:rPr>
              <w:tab/>
            </w:r>
            <w:r w:rsidR="00AF4837">
              <w:rPr>
                <w:noProof/>
                <w:webHidden/>
              </w:rPr>
              <w:fldChar w:fldCharType="begin"/>
            </w:r>
            <w:r w:rsidR="00AF4837">
              <w:rPr>
                <w:noProof/>
                <w:webHidden/>
              </w:rPr>
              <w:instrText xml:space="preserve"> PAGEREF _Toc20935150 \h </w:instrText>
            </w:r>
            <w:r w:rsidR="00AF4837">
              <w:rPr>
                <w:noProof/>
                <w:webHidden/>
              </w:rPr>
            </w:r>
            <w:r w:rsidR="00AF4837">
              <w:rPr>
                <w:noProof/>
                <w:webHidden/>
              </w:rPr>
              <w:fldChar w:fldCharType="separate"/>
            </w:r>
            <w:r w:rsidR="00AF4837">
              <w:rPr>
                <w:noProof/>
                <w:webHidden/>
              </w:rPr>
              <w:t>25</w:t>
            </w:r>
            <w:r w:rsidR="00AF4837">
              <w:rPr>
                <w:noProof/>
                <w:webHidden/>
              </w:rPr>
              <w:fldChar w:fldCharType="end"/>
            </w:r>
          </w:hyperlink>
        </w:p>
        <w:p w14:paraId="40B84DFE" w14:textId="3FB080DB"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1" w:history="1">
            <w:r w:rsidR="00AF4837" w:rsidRPr="00E70E36">
              <w:rPr>
                <w:rStyle w:val="Hipervnculo"/>
                <w:rFonts w:eastAsia="Arial"/>
                <w:noProof/>
              </w:rPr>
              <w:t>11</w:t>
            </w:r>
            <w:r w:rsidR="00AF4837">
              <w:rPr>
                <w:rFonts w:asciiTheme="minorHAnsi" w:hAnsiTheme="minorHAnsi" w:cstheme="minorBidi"/>
                <w:noProof/>
                <w:sz w:val="22"/>
                <w:szCs w:val="22"/>
                <w:lang w:val="en-US" w:eastAsia="en-US"/>
              </w:rPr>
              <w:tab/>
            </w:r>
            <w:r w:rsidR="00AF4837" w:rsidRPr="00E70E36">
              <w:rPr>
                <w:rStyle w:val="Hipervnculo"/>
                <w:noProof/>
              </w:rPr>
              <w:t>NIVELES DE SERVICIO PARA EQUIPO EN ARRENDAMIENTO:</w:t>
            </w:r>
            <w:r w:rsidR="00AF4837">
              <w:rPr>
                <w:noProof/>
                <w:webHidden/>
              </w:rPr>
              <w:tab/>
            </w:r>
            <w:r w:rsidR="00AF4837">
              <w:rPr>
                <w:noProof/>
                <w:webHidden/>
              </w:rPr>
              <w:fldChar w:fldCharType="begin"/>
            </w:r>
            <w:r w:rsidR="00AF4837">
              <w:rPr>
                <w:noProof/>
                <w:webHidden/>
              </w:rPr>
              <w:instrText xml:space="preserve"> PAGEREF _Toc20935151 \h </w:instrText>
            </w:r>
            <w:r w:rsidR="00AF4837">
              <w:rPr>
                <w:noProof/>
                <w:webHidden/>
              </w:rPr>
            </w:r>
            <w:r w:rsidR="00AF4837">
              <w:rPr>
                <w:noProof/>
                <w:webHidden/>
              </w:rPr>
              <w:fldChar w:fldCharType="separate"/>
            </w:r>
            <w:r w:rsidR="00AF4837">
              <w:rPr>
                <w:noProof/>
                <w:webHidden/>
              </w:rPr>
              <w:t>26</w:t>
            </w:r>
            <w:r w:rsidR="00AF4837">
              <w:rPr>
                <w:noProof/>
                <w:webHidden/>
              </w:rPr>
              <w:fldChar w:fldCharType="end"/>
            </w:r>
          </w:hyperlink>
        </w:p>
        <w:p w14:paraId="7994DB3E" w14:textId="0BFEB36D"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2" w:history="1">
            <w:r w:rsidR="00AF4837" w:rsidRPr="00E70E36">
              <w:rPr>
                <w:rStyle w:val="Hipervnculo"/>
                <w:rFonts w:eastAsia="Arial"/>
                <w:noProof/>
              </w:rPr>
              <w:t>12</w:t>
            </w:r>
            <w:r w:rsidR="00AF4837">
              <w:rPr>
                <w:rFonts w:asciiTheme="minorHAnsi" w:hAnsiTheme="minorHAnsi" w:cstheme="minorBidi"/>
                <w:noProof/>
                <w:sz w:val="22"/>
                <w:szCs w:val="22"/>
                <w:lang w:val="en-US" w:eastAsia="en-US"/>
              </w:rPr>
              <w:tab/>
            </w:r>
            <w:r w:rsidR="00AF4837" w:rsidRPr="00E70E36">
              <w:rPr>
                <w:rStyle w:val="Hipervnculo"/>
                <w:noProof/>
              </w:rPr>
              <w:t>TRANSICIÓN DEL SERVICIO EN LA MODALIDAD DE ARRENDAMIENTO</w:t>
            </w:r>
            <w:r w:rsidR="00AF4837">
              <w:rPr>
                <w:noProof/>
                <w:webHidden/>
              </w:rPr>
              <w:tab/>
            </w:r>
            <w:r w:rsidR="00AF4837">
              <w:rPr>
                <w:noProof/>
                <w:webHidden/>
              </w:rPr>
              <w:fldChar w:fldCharType="begin"/>
            </w:r>
            <w:r w:rsidR="00AF4837">
              <w:rPr>
                <w:noProof/>
                <w:webHidden/>
              </w:rPr>
              <w:instrText xml:space="preserve"> PAGEREF _Toc20935152 \h </w:instrText>
            </w:r>
            <w:r w:rsidR="00AF4837">
              <w:rPr>
                <w:noProof/>
                <w:webHidden/>
              </w:rPr>
            </w:r>
            <w:r w:rsidR="00AF4837">
              <w:rPr>
                <w:noProof/>
                <w:webHidden/>
              </w:rPr>
              <w:fldChar w:fldCharType="separate"/>
            </w:r>
            <w:r w:rsidR="00AF4837">
              <w:rPr>
                <w:noProof/>
                <w:webHidden/>
              </w:rPr>
              <w:t>28</w:t>
            </w:r>
            <w:r w:rsidR="00AF4837">
              <w:rPr>
                <w:noProof/>
                <w:webHidden/>
              </w:rPr>
              <w:fldChar w:fldCharType="end"/>
            </w:r>
          </w:hyperlink>
        </w:p>
        <w:p w14:paraId="5EABCEC9" w14:textId="0C6ACE69"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3" w:history="1">
            <w:r w:rsidR="00AF4837" w:rsidRPr="00E70E36">
              <w:rPr>
                <w:rStyle w:val="Hipervnculo"/>
                <w:rFonts w:eastAsia="Arial"/>
                <w:noProof/>
              </w:rPr>
              <w:t>13</w:t>
            </w:r>
            <w:r w:rsidR="00AF4837">
              <w:rPr>
                <w:rFonts w:asciiTheme="minorHAnsi" w:hAnsiTheme="minorHAnsi" w:cstheme="minorBidi"/>
                <w:noProof/>
                <w:sz w:val="22"/>
                <w:szCs w:val="22"/>
                <w:lang w:val="en-US" w:eastAsia="en-US"/>
              </w:rPr>
              <w:tab/>
            </w:r>
            <w:r w:rsidR="00AF4837" w:rsidRPr="00E70E36">
              <w:rPr>
                <w:rStyle w:val="Hipervnculo"/>
                <w:noProof/>
              </w:rPr>
              <w:t>CONSUMIBLES</w:t>
            </w:r>
            <w:r w:rsidR="00AF4837">
              <w:rPr>
                <w:noProof/>
                <w:webHidden/>
              </w:rPr>
              <w:tab/>
            </w:r>
            <w:r w:rsidR="00AF4837">
              <w:rPr>
                <w:noProof/>
                <w:webHidden/>
              </w:rPr>
              <w:fldChar w:fldCharType="begin"/>
            </w:r>
            <w:r w:rsidR="00AF4837">
              <w:rPr>
                <w:noProof/>
                <w:webHidden/>
              </w:rPr>
              <w:instrText xml:space="preserve"> PAGEREF _Toc20935153 \h </w:instrText>
            </w:r>
            <w:r w:rsidR="00AF4837">
              <w:rPr>
                <w:noProof/>
                <w:webHidden/>
              </w:rPr>
            </w:r>
            <w:r w:rsidR="00AF4837">
              <w:rPr>
                <w:noProof/>
                <w:webHidden/>
              </w:rPr>
              <w:fldChar w:fldCharType="separate"/>
            </w:r>
            <w:r w:rsidR="00AF4837">
              <w:rPr>
                <w:noProof/>
                <w:webHidden/>
              </w:rPr>
              <w:t>28</w:t>
            </w:r>
            <w:r w:rsidR="00AF4837">
              <w:rPr>
                <w:noProof/>
                <w:webHidden/>
              </w:rPr>
              <w:fldChar w:fldCharType="end"/>
            </w:r>
          </w:hyperlink>
        </w:p>
        <w:p w14:paraId="0028D934" w14:textId="68E78E2C"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4" w:history="1">
            <w:r w:rsidR="00AF4837" w:rsidRPr="00E70E36">
              <w:rPr>
                <w:rStyle w:val="Hipervnculo"/>
                <w:rFonts w:eastAsia="Arial"/>
                <w:noProof/>
              </w:rPr>
              <w:t>14</w:t>
            </w:r>
            <w:r w:rsidR="00AF4837">
              <w:rPr>
                <w:rFonts w:asciiTheme="minorHAnsi" w:hAnsiTheme="minorHAnsi" w:cstheme="minorBidi"/>
                <w:noProof/>
                <w:sz w:val="22"/>
                <w:szCs w:val="22"/>
                <w:lang w:val="en-US" w:eastAsia="en-US"/>
              </w:rPr>
              <w:tab/>
            </w:r>
            <w:r w:rsidR="00AF4837" w:rsidRPr="00E70E36">
              <w:rPr>
                <w:rStyle w:val="Hipervnculo"/>
                <w:noProof/>
              </w:rPr>
              <w:t>ENTREGABLES</w:t>
            </w:r>
            <w:r w:rsidR="00AF4837">
              <w:rPr>
                <w:noProof/>
                <w:webHidden/>
              </w:rPr>
              <w:tab/>
            </w:r>
            <w:r w:rsidR="00AF4837">
              <w:rPr>
                <w:noProof/>
                <w:webHidden/>
              </w:rPr>
              <w:fldChar w:fldCharType="begin"/>
            </w:r>
            <w:r w:rsidR="00AF4837">
              <w:rPr>
                <w:noProof/>
                <w:webHidden/>
              </w:rPr>
              <w:instrText xml:space="preserve"> PAGEREF _Toc20935154 \h </w:instrText>
            </w:r>
            <w:r w:rsidR="00AF4837">
              <w:rPr>
                <w:noProof/>
                <w:webHidden/>
              </w:rPr>
            </w:r>
            <w:r w:rsidR="00AF4837">
              <w:rPr>
                <w:noProof/>
                <w:webHidden/>
              </w:rPr>
              <w:fldChar w:fldCharType="separate"/>
            </w:r>
            <w:r w:rsidR="00AF4837">
              <w:rPr>
                <w:noProof/>
                <w:webHidden/>
              </w:rPr>
              <w:t>29</w:t>
            </w:r>
            <w:r w:rsidR="00AF4837">
              <w:rPr>
                <w:noProof/>
                <w:webHidden/>
              </w:rPr>
              <w:fldChar w:fldCharType="end"/>
            </w:r>
          </w:hyperlink>
        </w:p>
        <w:p w14:paraId="3A214DBF" w14:textId="458AC3D4"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5" w:history="1">
            <w:r w:rsidR="00AF4837" w:rsidRPr="00E70E36">
              <w:rPr>
                <w:rStyle w:val="Hipervnculo"/>
                <w:rFonts w:eastAsia="Arial"/>
                <w:noProof/>
              </w:rPr>
              <w:t>15</w:t>
            </w:r>
            <w:r w:rsidR="00AF4837">
              <w:rPr>
                <w:rFonts w:asciiTheme="minorHAnsi" w:hAnsiTheme="minorHAnsi" w:cstheme="minorBidi"/>
                <w:noProof/>
                <w:sz w:val="22"/>
                <w:szCs w:val="22"/>
                <w:lang w:val="en-US" w:eastAsia="en-US"/>
              </w:rPr>
              <w:tab/>
            </w:r>
            <w:r w:rsidR="00AF4837" w:rsidRPr="00E70E36">
              <w:rPr>
                <w:rStyle w:val="Hipervnculo"/>
                <w:noProof/>
              </w:rPr>
              <w:t>CARACTERÍSTICAS DE ADMINISTRACIÓN</w:t>
            </w:r>
            <w:r w:rsidR="00AF4837">
              <w:rPr>
                <w:noProof/>
                <w:webHidden/>
              </w:rPr>
              <w:tab/>
            </w:r>
            <w:r w:rsidR="00AF4837">
              <w:rPr>
                <w:noProof/>
                <w:webHidden/>
              </w:rPr>
              <w:fldChar w:fldCharType="begin"/>
            </w:r>
            <w:r w:rsidR="00AF4837">
              <w:rPr>
                <w:noProof/>
                <w:webHidden/>
              </w:rPr>
              <w:instrText xml:space="preserve"> PAGEREF _Toc20935155 \h </w:instrText>
            </w:r>
            <w:r w:rsidR="00AF4837">
              <w:rPr>
                <w:noProof/>
                <w:webHidden/>
              </w:rPr>
            </w:r>
            <w:r w:rsidR="00AF4837">
              <w:rPr>
                <w:noProof/>
                <w:webHidden/>
              </w:rPr>
              <w:fldChar w:fldCharType="separate"/>
            </w:r>
            <w:r w:rsidR="00AF4837">
              <w:rPr>
                <w:noProof/>
                <w:webHidden/>
              </w:rPr>
              <w:t>30</w:t>
            </w:r>
            <w:r w:rsidR="00AF4837">
              <w:rPr>
                <w:noProof/>
                <w:webHidden/>
              </w:rPr>
              <w:fldChar w:fldCharType="end"/>
            </w:r>
          </w:hyperlink>
        </w:p>
        <w:p w14:paraId="2AB07886" w14:textId="395A7752"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6" w:history="1">
            <w:r w:rsidR="00AF4837" w:rsidRPr="00E70E36">
              <w:rPr>
                <w:rStyle w:val="Hipervnculo"/>
                <w:rFonts w:eastAsia="Arial"/>
                <w:noProof/>
              </w:rPr>
              <w:t>16</w:t>
            </w:r>
            <w:r w:rsidR="00AF4837">
              <w:rPr>
                <w:rFonts w:asciiTheme="minorHAnsi" w:hAnsiTheme="minorHAnsi" w:cstheme="minorBidi"/>
                <w:noProof/>
                <w:sz w:val="22"/>
                <w:szCs w:val="22"/>
                <w:lang w:val="en-US" w:eastAsia="en-US"/>
              </w:rPr>
              <w:tab/>
            </w:r>
            <w:r w:rsidR="00AF4837" w:rsidRPr="00E70E36">
              <w:rPr>
                <w:rStyle w:val="Hipervnculo"/>
                <w:noProof/>
              </w:rPr>
              <w:t>MANUALES</w:t>
            </w:r>
            <w:r w:rsidR="00AF4837">
              <w:rPr>
                <w:noProof/>
                <w:webHidden/>
              </w:rPr>
              <w:tab/>
            </w:r>
            <w:r w:rsidR="00AF4837">
              <w:rPr>
                <w:noProof/>
                <w:webHidden/>
              </w:rPr>
              <w:fldChar w:fldCharType="begin"/>
            </w:r>
            <w:r w:rsidR="00AF4837">
              <w:rPr>
                <w:noProof/>
                <w:webHidden/>
              </w:rPr>
              <w:instrText xml:space="preserve"> PAGEREF _Toc20935156 \h </w:instrText>
            </w:r>
            <w:r w:rsidR="00AF4837">
              <w:rPr>
                <w:noProof/>
                <w:webHidden/>
              </w:rPr>
            </w:r>
            <w:r w:rsidR="00AF4837">
              <w:rPr>
                <w:noProof/>
                <w:webHidden/>
              </w:rPr>
              <w:fldChar w:fldCharType="separate"/>
            </w:r>
            <w:r w:rsidR="00AF4837">
              <w:rPr>
                <w:noProof/>
                <w:webHidden/>
              </w:rPr>
              <w:t>30</w:t>
            </w:r>
            <w:r w:rsidR="00AF4837">
              <w:rPr>
                <w:noProof/>
                <w:webHidden/>
              </w:rPr>
              <w:fldChar w:fldCharType="end"/>
            </w:r>
          </w:hyperlink>
        </w:p>
        <w:p w14:paraId="4F0C7044" w14:textId="35A2E43D"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7" w:history="1">
            <w:r w:rsidR="00AF4837" w:rsidRPr="00E70E36">
              <w:rPr>
                <w:rStyle w:val="Hipervnculo"/>
                <w:rFonts w:eastAsia="Arial"/>
                <w:noProof/>
              </w:rPr>
              <w:t>17</w:t>
            </w:r>
            <w:r w:rsidR="00AF4837">
              <w:rPr>
                <w:rFonts w:asciiTheme="minorHAnsi" w:hAnsiTheme="minorHAnsi" w:cstheme="minorBidi"/>
                <w:noProof/>
                <w:sz w:val="22"/>
                <w:szCs w:val="22"/>
                <w:lang w:val="en-US" w:eastAsia="en-US"/>
              </w:rPr>
              <w:tab/>
            </w:r>
            <w:r w:rsidR="00AF4837" w:rsidRPr="00E70E36">
              <w:rPr>
                <w:rStyle w:val="Hipervnculo"/>
                <w:noProof/>
              </w:rPr>
              <w:t>LUGAR DE ENTREGA</w:t>
            </w:r>
            <w:r w:rsidR="00AF4837">
              <w:rPr>
                <w:noProof/>
                <w:webHidden/>
              </w:rPr>
              <w:tab/>
            </w:r>
            <w:r w:rsidR="00AF4837">
              <w:rPr>
                <w:noProof/>
                <w:webHidden/>
              </w:rPr>
              <w:fldChar w:fldCharType="begin"/>
            </w:r>
            <w:r w:rsidR="00AF4837">
              <w:rPr>
                <w:noProof/>
                <w:webHidden/>
              </w:rPr>
              <w:instrText xml:space="preserve"> PAGEREF _Toc20935157 \h </w:instrText>
            </w:r>
            <w:r w:rsidR="00AF4837">
              <w:rPr>
                <w:noProof/>
                <w:webHidden/>
              </w:rPr>
            </w:r>
            <w:r w:rsidR="00AF4837">
              <w:rPr>
                <w:noProof/>
                <w:webHidden/>
              </w:rPr>
              <w:fldChar w:fldCharType="separate"/>
            </w:r>
            <w:r w:rsidR="00AF4837">
              <w:rPr>
                <w:noProof/>
                <w:webHidden/>
              </w:rPr>
              <w:t>30</w:t>
            </w:r>
            <w:r w:rsidR="00AF4837">
              <w:rPr>
                <w:noProof/>
                <w:webHidden/>
              </w:rPr>
              <w:fldChar w:fldCharType="end"/>
            </w:r>
          </w:hyperlink>
        </w:p>
        <w:p w14:paraId="2B3BB466" w14:textId="49DCE4D9" w:rsidR="00AF4837" w:rsidRDefault="00495EF3">
          <w:pPr>
            <w:pStyle w:val="TDC1"/>
            <w:tabs>
              <w:tab w:val="left" w:pos="660"/>
              <w:tab w:val="right" w:pos="8828"/>
            </w:tabs>
            <w:rPr>
              <w:rFonts w:asciiTheme="minorHAnsi" w:hAnsiTheme="minorHAnsi" w:cstheme="minorBidi"/>
              <w:noProof/>
              <w:sz w:val="22"/>
              <w:szCs w:val="22"/>
              <w:lang w:val="en-US" w:eastAsia="en-US"/>
            </w:rPr>
          </w:pPr>
          <w:hyperlink w:anchor="_Toc20935158" w:history="1">
            <w:r w:rsidR="00AF4837" w:rsidRPr="00E70E36">
              <w:rPr>
                <w:rStyle w:val="Hipervnculo"/>
                <w:rFonts w:eastAsia="Arial"/>
                <w:noProof/>
              </w:rPr>
              <w:t>18</w:t>
            </w:r>
            <w:r w:rsidR="00AF4837">
              <w:rPr>
                <w:rFonts w:asciiTheme="minorHAnsi" w:hAnsiTheme="minorHAnsi" w:cstheme="minorBidi"/>
                <w:noProof/>
                <w:sz w:val="22"/>
                <w:szCs w:val="22"/>
                <w:lang w:val="en-US" w:eastAsia="en-US"/>
              </w:rPr>
              <w:tab/>
            </w:r>
            <w:r w:rsidR="00AF4837" w:rsidRPr="00E70E36">
              <w:rPr>
                <w:rStyle w:val="Hipervnculo"/>
                <w:noProof/>
              </w:rPr>
              <w:t>SERVICIO DE SOPORTE TÉCNICO</w:t>
            </w:r>
            <w:r w:rsidR="00AF4837">
              <w:rPr>
                <w:noProof/>
                <w:webHidden/>
              </w:rPr>
              <w:tab/>
            </w:r>
            <w:r w:rsidR="00AF4837">
              <w:rPr>
                <w:noProof/>
                <w:webHidden/>
              </w:rPr>
              <w:fldChar w:fldCharType="begin"/>
            </w:r>
            <w:r w:rsidR="00AF4837">
              <w:rPr>
                <w:noProof/>
                <w:webHidden/>
              </w:rPr>
              <w:instrText xml:space="preserve"> PAGEREF _Toc20935158 \h </w:instrText>
            </w:r>
            <w:r w:rsidR="00AF4837">
              <w:rPr>
                <w:noProof/>
                <w:webHidden/>
              </w:rPr>
            </w:r>
            <w:r w:rsidR="00AF4837">
              <w:rPr>
                <w:noProof/>
                <w:webHidden/>
              </w:rPr>
              <w:fldChar w:fldCharType="separate"/>
            </w:r>
            <w:r w:rsidR="00AF4837">
              <w:rPr>
                <w:noProof/>
                <w:webHidden/>
              </w:rPr>
              <w:t>30</w:t>
            </w:r>
            <w:r w:rsidR="00AF4837">
              <w:rPr>
                <w:noProof/>
                <w:webHidden/>
              </w:rPr>
              <w:fldChar w:fldCharType="end"/>
            </w:r>
          </w:hyperlink>
        </w:p>
        <w:p w14:paraId="2C8482C6" w14:textId="3E2C9B55"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59" w:history="1">
            <w:r w:rsidR="00AF4837" w:rsidRPr="00E70E36">
              <w:rPr>
                <w:rStyle w:val="Hipervnculo"/>
                <w:noProof/>
              </w:rPr>
              <w:t>18.1</w:t>
            </w:r>
            <w:r w:rsidR="00AF4837">
              <w:rPr>
                <w:rFonts w:asciiTheme="minorHAnsi" w:hAnsiTheme="minorHAnsi" w:cstheme="minorBidi"/>
                <w:noProof/>
                <w:sz w:val="22"/>
                <w:szCs w:val="22"/>
                <w:lang w:val="en-US" w:eastAsia="en-US"/>
              </w:rPr>
              <w:tab/>
            </w:r>
            <w:r w:rsidR="00AF4837" w:rsidRPr="00E70E36">
              <w:rPr>
                <w:rStyle w:val="Hipervnculo"/>
                <w:noProof/>
              </w:rPr>
              <w:t>MESA DE SERVICIOS DE IMPRESIÓN Y DIGITALIZACIÓN</w:t>
            </w:r>
            <w:r w:rsidR="00AF4837">
              <w:rPr>
                <w:noProof/>
                <w:webHidden/>
              </w:rPr>
              <w:tab/>
            </w:r>
            <w:r w:rsidR="00AF4837">
              <w:rPr>
                <w:noProof/>
                <w:webHidden/>
              </w:rPr>
              <w:fldChar w:fldCharType="begin"/>
            </w:r>
            <w:r w:rsidR="00AF4837">
              <w:rPr>
                <w:noProof/>
                <w:webHidden/>
              </w:rPr>
              <w:instrText xml:space="preserve"> PAGEREF _Toc20935159 \h </w:instrText>
            </w:r>
            <w:r w:rsidR="00AF4837">
              <w:rPr>
                <w:noProof/>
                <w:webHidden/>
              </w:rPr>
            </w:r>
            <w:r w:rsidR="00AF4837">
              <w:rPr>
                <w:noProof/>
                <w:webHidden/>
              </w:rPr>
              <w:fldChar w:fldCharType="separate"/>
            </w:r>
            <w:r w:rsidR="00AF4837">
              <w:rPr>
                <w:noProof/>
                <w:webHidden/>
              </w:rPr>
              <w:t>32</w:t>
            </w:r>
            <w:r w:rsidR="00AF4837">
              <w:rPr>
                <w:noProof/>
                <w:webHidden/>
              </w:rPr>
              <w:fldChar w:fldCharType="end"/>
            </w:r>
          </w:hyperlink>
        </w:p>
        <w:p w14:paraId="7299B7F9" w14:textId="3F7DA0C3"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0" w:history="1">
            <w:r w:rsidR="00AF4837" w:rsidRPr="00E70E36">
              <w:rPr>
                <w:rStyle w:val="Hipervnculo"/>
                <w:noProof/>
              </w:rPr>
              <w:t>18.2</w:t>
            </w:r>
            <w:r w:rsidR="00AF4837">
              <w:rPr>
                <w:rFonts w:asciiTheme="minorHAnsi" w:hAnsiTheme="minorHAnsi" w:cstheme="minorBidi"/>
                <w:noProof/>
                <w:sz w:val="22"/>
                <w:szCs w:val="22"/>
                <w:lang w:val="en-US" w:eastAsia="en-US"/>
              </w:rPr>
              <w:tab/>
            </w:r>
            <w:r w:rsidR="00AF4837" w:rsidRPr="00E70E36">
              <w:rPr>
                <w:rStyle w:val="Hipervnculo"/>
                <w:noProof/>
              </w:rPr>
              <w:t>MEDIOS PARA REPORTAR FALLAS:</w:t>
            </w:r>
            <w:r w:rsidR="00AF4837">
              <w:rPr>
                <w:noProof/>
                <w:webHidden/>
              </w:rPr>
              <w:tab/>
            </w:r>
            <w:r w:rsidR="00AF4837">
              <w:rPr>
                <w:noProof/>
                <w:webHidden/>
              </w:rPr>
              <w:fldChar w:fldCharType="begin"/>
            </w:r>
            <w:r w:rsidR="00AF4837">
              <w:rPr>
                <w:noProof/>
                <w:webHidden/>
              </w:rPr>
              <w:instrText xml:space="preserve"> PAGEREF _Toc20935160 \h </w:instrText>
            </w:r>
            <w:r w:rsidR="00AF4837">
              <w:rPr>
                <w:noProof/>
                <w:webHidden/>
              </w:rPr>
            </w:r>
            <w:r w:rsidR="00AF4837">
              <w:rPr>
                <w:noProof/>
                <w:webHidden/>
              </w:rPr>
              <w:fldChar w:fldCharType="separate"/>
            </w:r>
            <w:r w:rsidR="00AF4837">
              <w:rPr>
                <w:noProof/>
                <w:webHidden/>
              </w:rPr>
              <w:t>33</w:t>
            </w:r>
            <w:r w:rsidR="00AF4837">
              <w:rPr>
                <w:noProof/>
                <w:webHidden/>
              </w:rPr>
              <w:fldChar w:fldCharType="end"/>
            </w:r>
          </w:hyperlink>
        </w:p>
        <w:p w14:paraId="0E33C7B1" w14:textId="29B22A27"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1" w:history="1">
            <w:r w:rsidR="00AF4837" w:rsidRPr="00E70E36">
              <w:rPr>
                <w:rStyle w:val="Hipervnculo"/>
                <w:noProof/>
              </w:rPr>
              <w:t>18.3</w:t>
            </w:r>
            <w:r w:rsidR="00AF4837">
              <w:rPr>
                <w:rFonts w:asciiTheme="minorHAnsi" w:hAnsiTheme="minorHAnsi" w:cstheme="minorBidi"/>
                <w:noProof/>
                <w:sz w:val="22"/>
                <w:szCs w:val="22"/>
                <w:lang w:val="en-US" w:eastAsia="en-US"/>
              </w:rPr>
              <w:tab/>
            </w:r>
            <w:r w:rsidR="00AF4837" w:rsidRPr="00E70E36">
              <w:rPr>
                <w:rStyle w:val="Hipervnculo"/>
                <w:noProof/>
              </w:rPr>
              <w:t>TOMA DE LECTURA DE LOS EQUIPOS</w:t>
            </w:r>
            <w:r w:rsidR="00AF4837">
              <w:rPr>
                <w:noProof/>
                <w:webHidden/>
              </w:rPr>
              <w:tab/>
            </w:r>
            <w:r w:rsidR="00AF4837">
              <w:rPr>
                <w:noProof/>
                <w:webHidden/>
              </w:rPr>
              <w:fldChar w:fldCharType="begin"/>
            </w:r>
            <w:r w:rsidR="00AF4837">
              <w:rPr>
                <w:noProof/>
                <w:webHidden/>
              </w:rPr>
              <w:instrText xml:space="preserve"> PAGEREF _Toc20935161 \h </w:instrText>
            </w:r>
            <w:r w:rsidR="00AF4837">
              <w:rPr>
                <w:noProof/>
                <w:webHidden/>
              </w:rPr>
            </w:r>
            <w:r w:rsidR="00AF4837">
              <w:rPr>
                <w:noProof/>
                <w:webHidden/>
              </w:rPr>
              <w:fldChar w:fldCharType="separate"/>
            </w:r>
            <w:r w:rsidR="00AF4837">
              <w:rPr>
                <w:noProof/>
                <w:webHidden/>
              </w:rPr>
              <w:t>34</w:t>
            </w:r>
            <w:r w:rsidR="00AF4837">
              <w:rPr>
                <w:noProof/>
                <w:webHidden/>
              </w:rPr>
              <w:fldChar w:fldCharType="end"/>
            </w:r>
          </w:hyperlink>
        </w:p>
        <w:p w14:paraId="73808B11" w14:textId="6CA2E15E"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2" w:history="1">
            <w:r w:rsidR="00AF4837" w:rsidRPr="00E70E36">
              <w:rPr>
                <w:rStyle w:val="Hipervnculo"/>
                <w:noProof/>
              </w:rPr>
              <w:t>18.4</w:t>
            </w:r>
            <w:r w:rsidR="00AF4837">
              <w:rPr>
                <w:rFonts w:asciiTheme="minorHAnsi" w:hAnsiTheme="minorHAnsi" w:cstheme="minorBidi"/>
                <w:noProof/>
                <w:sz w:val="22"/>
                <w:szCs w:val="22"/>
                <w:lang w:val="en-US" w:eastAsia="en-US"/>
              </w:rPr>
              <w:tab/>
            </w:r>
            <w:r w:rsidR="00AF4837" w:rsidRPr="00E70E36">
              <w:rPr>
                <w:rStyle w:val="Hipervnculo"/>
                <w:noProof/>
              </w:rPr>
              <w:t>HORARIO DE SERVICIO:</w:t>
            </w:r>
            <w:r w:rsidR="00AF4837">
              <w:rPr>
                <w:noProof/>
                <w:webHidden/>
              </w:rPr>
              <w:tab/>
            </w:r>
            <w:r w:rsidR="00AF4837">
              <w:rPr>
                <w:noProof/>
                <w:webHidden/>
              </w:rPr>
              <w:fldChar w:fldCharType="begin"/>
            </w:r>
            <w:r w:rsidR="00AF4837">
              <w:rPr>
                <w:noProof/>
                <w:webHidden/>
              </w:rPr>
              <w:instrText xml:space="preserve"> PAGEREF _Toc20935162 \h </w:instrText>
            </w:r>
            <w:r w:rsidR="00AF4837">
              <w:rPr>
                <w:noProof/>
                <w:webHidden/>
              </w:rPr>
            </w:r>
            <w:r w:rsidR="00AF4837">
              <w:rPr>
                <w:noProof/>
                <w:webHidden/>
              </w:rPr>
              <w:fldChar w:fldCharType="separate"/>
            </w:r>
            <w:r w:rsidR="00AF4837">
              <w:rPr>
                <w:noProof/>
                <w:webHidden/>
              </w:rPr>
              <w:t>34</w:t>
            </w:r>
            <w:r w:rsidR="00AF4837">
              <w:rPr>
                <w:noProof/>
                <w:webHidden/>
              </w:rPr>
              <w:fldChar w:fldCharType="end"/>
            </w:r>
          </w:hyperlink>
        </w:p>
        <w:p w14:paraId="25640D1A" w14:textId="4182814A"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3" w:history="1">
            <w:r w:rsidR="00AF4837" w:rsidRPr="00E70E36">
              <w:rPr>
                <w:rStyle w:val="Hipervnculo"/>
                <w:noProof/>
              </w:rPr>
              <w:t>18.5</w:t>
            </w:r>
            <w:r w:rsidR="00AF4837">
              <w:rPr>
                <w:rFonts w:asciiTheme="minorHAnsi" w:hAnsiTheme="minorHAnsi" w:cstheme="minorBidi"/>
                <w:noProof/>
                <w:sz w:val="22"/>
                <w:szCs w:val="22"/>
                <w:lang w:val="en-US" w:eastAsia="en-US"/>
              </w:rPr>
              <w:tab/>
            </w:r>
            <w:r w:rsidR="00AF4837" w:rsidRPr="00E70E36">
              <w:rPr>
                <w:rStyle w:val="Hipervnculo"/>
                <w:noProof/>
              </w:rPr>
              <w:t>SUMINISTRO DE TONER Y PAPEL</w:t>
            </w:r>
            <w:r w:rsidR="00AF4837">
              <w:rPr>
                <w:noProof/>
                <w:webHidden/>
              </w:rPr>
              <w:tab/>
            </w:r>
            <w:r w:rsidR="00AF4837">
              <w:rPr>
                <w:noProof/>
                <w:webHidden/>
              </w:rPr>
              <w:fldChar w:fldCharType="begin"/>
            </w:r>
            <w:r w:rsidR="00AF4837">
              <w:rPr>
                <w:noProof/>
                <w:webHidden/>
              </w:rPr>
              <w:instrText xml:space="preserve"> PAGEREF _Toc20935163 \h </w:instrText>
            </w:r>
            <w:r w:rsidR="00AF4837">
              <w:rPr>
                <w:noProof/>
                <w:webHidden/>
              </w:rPr>
            </w:r>
            <w:r w:rsidR="00AF4837">
              <w:rPr>
                <w:noProof/>
                <w:webHidden/>
              </w:rPr>
              <w:fldChar w:fldCharType="separate"/>
            </w:r>
            <w:r w:rsidR="00AF4837">
              <w:rPr>
                <w:noProof/>
                <w:webHidden/>
              </w:rPr>
              <w:t>34</w:t>
            </w:r>
            <w:r w:rsidR="00AF4837">
              <w:rPr>
                <w:noProof/>
                <w:webHidden/>
              </w:rPr>
              <w:fldChar w:fldCharType="end"/>
            </w:r>
          </w:hyperlink>
        </w:p>
        <w:p w14:paraId="0A577717" w14:textId="53387528"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4" w:history="1">
            <w:r w:rsidR="00AF4837" w:rsidRPr="00E70E36">
              <w:rPr>
                <w:rStyle w:val="Hipervnculo"/>
                <w:noProof/>
              </w:rPr>
              <w:t>18.6</w:t>
            </w:r>
            <w:r w:rsidR="00AF4837">
              <w:rPr>
                <w:rFonts w:asciiTheme="minorHAnsi" w:hAnsiTheme="minorHAnsi" w:cstheme="minorBidi"/>
                <w:noProof/>
                <w:sz w:val="22"/>
                <w:szCs w:val="22"/>
                <w:lang w:val="en-US" w:eastAsia="en-US"/>
              </w:rPr>
              <w:tab/>
            </w:r>
            <w:r w:rsidR="00AF4837" w:rsidRPr="00E70E36">
              <w:rPr>
                <w:rStyle w:val="Hipervnculo"/>
                <w:noProof/>
              </w:rPr>
              <w:t>CAPACIDADES DEL PROVEEDOR:</w:t>
            </w:r>
            <w:r w:rsidR="00AF4837">
              <w:rPr>
                <w:noProof/>
                <w:webHidden/>
              </w:rPr>
              <w:tab/>
            </w:r>
            <w:r w:rsidR="00AF4837">
              <w:rPr>
                <w:noProof/>
                <w:webHidden/>
              </w:rPr>
              <w:fldChar w:fldCharType="begin"/>
            </w:r>
            <w:r w:rsidR="00AF4837">
              <w:rPr>
                <w:noProof/>
                <w:webHidden/>
              </w:rPr>
              <w:instrText xml:space="preserve"> PAGEREF _Toc20935164 \h </w:instrText>
            </w:r>
            <w:r w:rsidR="00AF4837">
              <w:rPr>
                <w:noProof/>
                <w:webHidden/>
              </w:rPr>
            </w:r>
            <w:r w:rsidR="00AF4837">
              <w:rPr>
                <w:noProof/>
                <w:webHidden/>
              </w:rPr>
              <w:fldChar w:fldCharType="separate"/>
            </w:r>
            <w:r w:rsidR="00AF4837">
              <w:rPr>
                <w:noProof/>
                <w:webHidden/>
              </w:rPr>
              <w:t>35</w:t>
            </w:r>
            <w:r w:rsidR="00AF4837">
              <w:rPr>
                <w:noProof/>
                <w:webHidden/>
              </w:rPr>
              <w:fldChar w:fldCharType="end"/>
            </w:r>
          </w:hyperlink>
        </w:p>
        <w:p w14:paraId="58805C42" w14:textId="76127493"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5" w:history="1">
            <w:r w:rsidR="00AF4837" w:rsidRPr="00E70E36">
              <w:rPr>
                <w:rStyle w:val="Hipervnculo"/>
                <w:noProof/>
              </w:rPr>
              <w:t>18.7</w:t>
            </w:r>
            <w:r w:rsidR="00AF4837">
              <w:rPr>
                <w:rFonts w:asciiTheme="minorHAnsi" w:hAnsiTheme="minorHAnsi" w:cstheme="minorBidi"/>
                <w:noProof/>
                <w:sz w:val="22"/>
                <w:szCs w:val="22"/>
                <w:lang w:val="en-US" w:eastAsia="en-US"/>
              </w:rPr>
              <w:tab/>
            </w:r>
            <w:r w:rsidR="00AF4837" w:rsidRPr="00E70E36">
              <w:rPr>
                <w:rStyle w:val="Hipervnculo"/>
                <w:noProof/>
              </w:rPr>
              <w:t>ENTREGABLES</w:t>
            </w:r>
            <w:r w:rsidR="00AF4837">
              <w:rPr>
                <w:noProof/>
                <w:webHidden/>
              </w:rPr>
              <w:tab/>
            </w:r>
            <w:r w:rsidR="00AF4837">
              <w:rPr>
                <w:noProof/>
                <w:webHidden/>
              </w:rPr>
              <w:fldChar w:fldCharType="begin"/>
            </w:r>
            <w:r w:rsidR="00AF4837">
              <w:rPr>
                <w:noProof/>
                <w:webHidden/>
              </w:rPr>
              <w:instrText xml:space="preserve"> PAGEREF _Toc20935165 \h </w:instrText>
            </w:r>
            <w:r w:rsidR="00AF4837">
              <w:rPr>
                <w:noProof/>
                <w:webHidden/>
              </w:rPr>
            </w:r>
            <w:r w:rsidR="00AF4837">
              <w:rPr>
                <w:noProof/>
                <w:webHidden/>
              </w:rPr>
              <w:fldChar w:fldCharType="separate"/>
            </w:r>
            <w:r w:rsidR="00AF4837">
              <w:rPr>
                <w:noProof/>
                <w:webHidden/>
              </w:rPr>
              <w:t>35</w:t>
            </w:r>
            <w:r w:rsidR="00AF4837">
              <w:rPr>
                <w:noProof/>
                <w:webHidden/>
              </w:rPr>
              <w:fldChar w:fldCharType="end"/>
            </w:r>
          </w:hyperlink>
        </w:p>
        <w:p w14:paraId="4F6044F0" w14:textId="41CB2FFD" w:rsidR="00AF4837" w:rsidRDefault="00495EF3">
          <w:pPr>
            <w:pStyle w:val="TDC2"/>
            <w:tabs>
              <w:tab w:val="left" w:pos="1100"/>
              <w:tab w:val="right" w:pos="8828"/>
            </w:tabs>
            <w:rPr>
              <w:rFonts w:asciiTheme="minorHAnsi" w:hAnsiTheme="minorHAnsi" w:cstheme="minorBidi"/>
              <w:noProof/>
              <w:sz w:val="22"/>
              <w:szCs w:val="22"/>
              <w:lang w:val="en-US" w:eastAsia="en-US"/>
            </w:rPr>
          </w:pPr>
          <w:hyperlink w:anchor="_Toc20935166" w:history="1">
            <w:r w:rsidR="00AF4837" w:rsidRPr="00E70E36">
              <w:rPr>
                <w:rStyle w:val="Hipervnculo"/>
                <w:noProof/>
              </w:rPr>
              <w:t>18.8</w:t>
            </w:r>
            <w:r w:rsidR="00AF4837">
              <w:rPr>
                <w:rFonts w:asciiTheme="minorHAnsi" w:hAnsiTheme="minorHAnsi" w:cstheme="minorBidi"/>
                <w:noProof/>
                <w:sz w:val="22"/>
                <w:szCs w:val="22"/>
                <w:lang w:val="en-US" w:eastAsia="en-US"/>
              </w:rPr>
              <w:tab/>
            </w:r>
            <w:r w:rsidR="00AF4837" w:rsidRPr="00E70E36">
              <w:rPr>
                <w:rStyle w:val="Hipervnculo"/>
                <w:noProof/>
              </w:rPr>
              <w:t>NIVELES DE SERVICIO</w:t>
            </w:r>
            <w:r w:rsidR="00AF4837">
              <w:rPr>
                <w:noProof/>
                <w:webHidden/>
              </w:rPr>
              <w:tab/>
            </w:r>
            <w:r w:rsidR="00AF4837">
              <w:rPr>
                <w:noProof/>
                <w:webHidden/>
              </w:rPr>
              <w:fldChar w:fldCharType="begin"/>
            </w:r>
            <w:r w:rsidR="00AF4837">
              <w:rPr>
                <w:noProof/>
                <w:webHidden/>
              </w:rPr>
              <w:instrText xml:space="preserve"> PAGEREF _Toc20935166 \h </w:instrText>
            </w:r>
            <w:r w:rsidR="00AF4837">
              <w:rPr>
                <w:noProof/>
                <w:webHidden/>
              </w:rPr>
            </w:r>
            <w:r w:rsidR="00AF4837">
              <w:rPr>
                <w:noProof/>
                <w:webHidden/>
              </w:rPr>
              <w:fldChar w:fldCharType="separate"/>
            </w:r>
            <w:r w:rsidR="00AF4837">
              <w:rPr>
                <w:noProof/>
                <w:webHidden/>
              </w:rPr>
              <w:t>36</w:t>
            </w:r>
            <w:r w:rsidR="00AF4837">
              <w:rPr>
                <w:noProof/>
                <w:webHidden/>
              </w:rPr>
              <w:fldChar w:fldCharType="end"/>
            </w:r>
          </w:hyperlink>
        </w:p>
        <w:p w14:paraId="6E4EACE6" w14:textId="28976F8F" w:rsidR="00DA4065" w:rsidRDefault="00767FD9">
          <w:pPr>
            <w:rPr>
              <w:color w:val="000000"/>
            </w:rPr>
          </w:pPr>
          <w:r>
            <w:fldChar w:fldCharType="end"/>
          </w:r>
        </w:p>
      </w:sdtContent>
    </w:sdt>
    <w:p w14:paraId="5B4BF627" w14:textId="77777777" w:rsidR="00DA4065" w:rsidRDefault="00767FD9">
      <w:pPr>
        <w:spacing w:after="160" w:line="259" w:lineRule="auto"/>
        <w:rPr>
          <w:rFonts w:ascii="Times New Roman" w:eastAsia="Times New Roman" w:hAnsi="Times New Roman" w:cs="Times New Roman"/>
          <w:color w:val="000000"/>
        </w:rPr>
      </w:pPr>
      <w:r>
        <w:br w:type="page"/>
      </w:r>
    </w:p>
    <w:p w14:paraId="0C2F2717" w14:textId="77777777" w:rsidR="00DA4065" w:rsidRDefault="00767FD9">
      <w:pPr>
        <w:pStyle w:val="Ttulo1"/>
        <w:numPr>
          <w:ilvl w:val="0"/>
          <w:numId w:val="3"/>
        </w:numPr>
        <w:rPr>
          <w:rFonts w:ascii="Times New Roman" w:eastAsia="Times New Roman" w:hAnsi="Times New Roman" w:cs="Times New Roman"/>
          <w:color w:val="000000"/>
        </w:rPr>
      </w:pPr>
      <w:bookmarkStart w:id="0" w:name="_Toc20935127"/>
      <w:r>
        <w:rPr>
          <w:color w:val="000000"/>
        </w:rPr>
        <w:lastRenderedPageBreak/>
        <w:t>DESCRIPCIÓN GENERAL DEL SERVICIO</w:t>
      </w:r>
      <w:bookmarkEnd w:id="0"/>
    </w:p>
    <w:p w14:paraId="07FB4692" w14:textId="77777777" w:rsidR="00DA4065" w:rsidRDefault="00767FD9">
      <w:pPr>
        <w:spacing w:before="280" w:after="0"/>
        <w:rPr>
          <w:rFonts w:ascii="Times New Roman" w:eastAsia="Times New Roman" w:hAnsi="Times New Roman" w:cs="Times New Roman"/>
          <w:color w:val="000000"/>
        </w:rPr>
      </w:pPr>
      <w:r>
        <w:rPr>
          <w:b/>
          <w:color w:val="000000"/>
        </w:rPr>
        <w:t>LA ENTIDAD</w:t>
      </w:r>
      <w:r>
        <w:rPr>
          <w:color w:val="000000"/>
        </w:rPr>
        <w:t xml:space="preserve"> requiere contar con equipos de Impresión y Digitalización conforme a las características descritas en las presentes Especificaciones Técnicas con la finalidad de proporcionar a las áreas que la integran las herramientas e insumos necesarios para el adecuado desempeño de sus funciones institucionales.</w:t>
      </w:r>
    </w:p>
    <w:p w14:paraId="4DCEFEC5" w14:textId="77777777" w:rsidR="00DA4065" w:rsidRDefault="00767FD9">
      <w:pPr>
        <w:spacing w:before="280" w:after="0"/>
        <w:rPr>
          <w:color w:val="000000"/>
        </w:rPr>
      </w:pPr>
      <w:r>
        <w:rPr>
          <w:color w:val="000000"/>
        </w:rPr>
        <w:t>Los equipos de Impresión y Digitalización deberán cumplir con los perfiles (impresora, escáner y multifuncional) descritos en estas especificaciones técnicas.</w:t>
      </w:r>
    </w:p>
    <w:p w14:paraId="19109A18" w14:textId="77777777" w:rsidR="00DA4065" w:rsidRDefault="00767FD9">
      <w:pPr>
        <w:pStyle w:val="Ttulo1"/>
        <w:numPr>
          <w:ilvl w:val="0"/>
          <w:numId w:val="3"/>
        </w:numPr>
        <w:rPr>
          <w:color w:val="000000"/>
        </w:rPr>
      </w:pPr>
      <w:bookmarkStart w:id="1" w:name="_Toc20935128"/>
      <w:r>
        <w:rPr>
          <w:color w:val="000000"/>
        </w:rPr>
        <w:t>CRITERIOS APLICABLES PARA LA ADQUISICIÓN Y ARRENDAMIENTO DE EQUIPO DE IMPRESIÓN Y DIGITALIZACIÓN</w:t>
      </w:r>
      <w:bookmarkEnd w:id="1"/>
    </w:p>
    <w:p w14:paraId="66315616" w14:textId="77777777" w:rsidR="0060511E" w:rsidRPr="007B7E3B" w:rsidRDefault="0060511E" w:rsidP="0060511E">
      <w:pPr>
        <w:numPr>
          <w:ilvl w:val="0"/>
          <w:numId w:val="7"/>
        </w:numPr>
        <w:pBdr>
          <w:top w:val="nil"/>
          <w:left w:val="nil"/>
          <w:bottom w:val="nil"/>
          <w:right w:val="nil"/>
          <w:between w:val="nil"/>
        </w:pBdr>
        <w:spacing w:after="0"/>
        <w:ind w:left="714" w:hanging="357"/>
        <w:rPr>
          <w:color w:val="000000"/>
        </w:rPr>
      </w:pPr>
      <w:r w:rsidRPr="007B7E3B">
        <w:rPr>
          <w:color w:val="000000"/>
        </w:rPr>
        <w:t xml:space="preserve">Los equipos ofertados por EL PROVEEDOR, por partida deberán ser de un mismo fabricante, marca y modelo y deberán cumplir con las características técnicas, solicitadas en estas especificaciones técnicas. </w:t>
      </w:r>
    </w:p>
    <w:p w14:paraId="2CF44BFC" w14:textId="38FF64AA" w:rsidR="00DA4065" w:rsidRDefault="00767FD9">
      <w:pPr>
        <w:numPr>
          <w:ilvl w:val="0"/>
          <w:numId w:val="7"/>
        </w:numPr>
        <w:pBdr>
          <w:top w:val="nil"/>
          <w:left w:val="nil"/>
          <w:bottom w:val="nil"/>
          <w:right w:val="nil"/>
          <w:between w:val="nil"/>
        </w:pBdr>
        <w:spacing w:after="0"/>
        <w:ind w:left="714" w:hanging="357"/>
        <w:rPr>
          <w:color w:val="000000"/>
        </w:rPr>
      </w:pPr>
      <w:r>
        <w:rPr>
          <w:color w:val="000000"/>
        </w:rPr>
        <w:t>El PROVEEDOR deberá entregar el equipo de impresión y digitalización en conformidad con las metodologías y estándares solicitados por LA ENTIDAD</w:t>
      </w:r>
    </w:p>
    <w:p w14:paraId="3313BE0B" w14:textId="77777777" w:rsidR="00DA4065" w:rsidRDefault="00767FD9">
      <w:pPr>
        <w:numPr>
          <w:ilvl w:val="0"/>
          <w:numId w:val="7"/>
        </w:numPr>
        <w:pBdr>
          <w:top w:val="nil"/>
          <w:left w:val="nil"/>
          <w:bottom w:val="nil"/>
          <w:right w:val="nil"/>
          <w:between w:val="nil"/>
        </w:pBdr>
        <w:spacing w:after="0"/>
        <w:ind w:left="714" w:hanging="357"/>
        <w:rPr>
          <w:color w:val="000000"/>
        </w:rPr>
      </w:pPr>
      <w:r>
        <w:rPr>
          <w:color w:val="000000"/>
        </w:rPr>
        <w:t xml:space="preserve">El PROVEEDOR deberá entregar el equipo de impresión y digitalización en las ubicaciones definidas por LA ENTIDAD. </w:t>
      </w:r>
    </w:p>
    <w:p w14:paraId="176E6804" w14:textId="77777777" w:rsidR="00DA4065" w:rsidRDefault="00767FD9">
      <w:pPr>
        <w:numPr>
          <w:ilvl w:val="0"/>
          <w:numId w:val="7"/>
        </w:numPr>
        <w:pBdr>
          <w:top w:val="nil"/>
          <w:left w:val="nil"/>
          <w:bottom w:val="nil"/>
          <w:right w:val="nil"/>
          <w:between w:val="nil"/>
        </w:pBdr>
        <w:spacing w:after="0"/>
        <w:ind w:left="714" w:hanging="357"/>
        <w:rPr>
          <w:color w:val="000000"/>
        </w:rPr>
      </w:pPr>
      <w:r>
        <w:rPr>
          <w:color w:val="000000"/>
        </w:rPr>
        <w:t>Todos los requerimientos y especificaciones plasmados en el presente documento, son mínimos.</w:t>
      </w:r>
    </w:p>
    <w:p w14:paraId="019927E4" w14:textId="77777777" w:rsidR="00DA4065" w:rsidRDefault="00767FD9">
      <w:pPr>
        <w:numPr>
          <w:ilvl w:val="0"/>
          <w:numId w:val="7"/>
        </w:numPr>
        <w:pBdr>
          <w:top w:val="nil"/>
          <w:left w:val="nil"/>
          <w:bottom w:val="nil"/>
          <w:right w:val="nil"/>
          <w:between w:val="nil"/>
        </w:pBdr>
        <w:spacing w:after="0"/>
        <w:ind w:left="714" w:hanging="357"/>
        <w:rPr>
          <w:color w:val="000000"/>
        </w:rPr>
      </w:pPr>
      <w:r>
        <w:rPr>
          <w:color w:val="000000"/>
        </w:rPr>
        <w:t>Toda la infraestructura suministrada y empleada para la prestación del servicio por parte del proveedor será de su propiedad y entera responsabilidad.</w:t>
      </w:r>
    </w:p>
    <w:p w14:paraId="6B9BFF69" w14:textId="77777777" w:rsidR="00DA4065" w:rsidRDefault="00767FD9">
      <w:pPr>
        <w:numPr>
          <w:ilvl w:val="0"/>
          <w:numId w:val="7"/>
        </w:numPr>
        <w:pBdr>
          <w:top w:val="nil"/>
          <w:left w:val="nil"/>
          <w:bottom w:val="nil"/>
          <w:right w:val="nil"/>
          <w:between w:val="nil"/>
        </w:pBdr>
        <w:spacing w:after="0"/>
        <w:ind w:left="714" w:hanging="357"/>
        <w:rPr>
          <w:color w:val="000000"/>
        </w:rPr>
      </w:pPr>
      <w:r>
        <w:rPr>
          <w:color w:val="000000"/>
        </w:rPr>
        <w:t>El PROVEEDOR será responsable de la legalidad y autenticidad de los derechos de autor, derechos de propiedad industrial o patentes del software y/o hardware utilizadas para brindar el servicio.</w:t>
      </w:r>
    </w:p>
    <w:p w14:paraId="5AA25814" w14:textId="7E6DA31E" w:rsidR="00DA4065" w:rsidRDefault="00767FD9" w:rsidP="0088008D">
      <w:pPr>
        <w:numPr>
          <w:ilvl w:val="0"/>
          <w:numId w:val="7"/>
        </w:numPr>
        <w:pBdr>
          <w:top w:val="nil"/>
          <w:left w:val="nil"/>
          <w:bottom w:val="nil"/>
          <w:right w:val="nil"/>
          <w:between w:val="nil"/>
        </w:pBdr>
        <w:spacing w:after="0"/>
        <w:ind w:left="714" w:hanging="357"/>
        <w:rPr>
          <w:color w:val="000000"/>
        </w:rPr>
      </w:pPr>
      <w:r>
        <w:rPr>
          <w:color w:val="000000"/>
        </w:rPr>
        <w:t>El PROVEEDOR deberá contemplar en su propuesta todos los accesorios, cables</w:t>
      </w:r>
      <w:r w:rsidR="000257C1">
        <w:rPr>
          <w:color w:val="000000"/>
        </w:rPr>
        <w:t xml:space="preserve"> de alimentación, cables de red</w:t>
      </w:r>
      <w:r>
        <w:rPr>
          <w:color w:val="000000"/>
        </w:rPr>
        <w:t xml:space="preserve"> y todo lo necesario para la adecuada instalación e integración entre sí y en condiciones seguras de operación para todos los componentes de la solución de impresión y digitalización.</w:t>
      </w:r>
    </w:p>
    <w:p w14:paraId="2119E317" w14:textId="347F22E9" w:rsidR="004C7382" w:rsidRDefault="004C7382" w:rsidP="0088008D">
      <w:pPr>
        <w:numPr>
          <w:ilvl w:val="0"/>
          <w:numId w:val="7"/>
        </w:numPr>
        <w:pBdr>
          <w:top w:val="nil"/>
          <w:left w:val="nil"/>
          <w:bottom w:val="nil"/>
          <w:right w:val="nil"/>
          <w:between w:val="nil"/>
        </w:pBdr>
        <w:spacing w:after="0"/>
        <w:ind w:left="714" w:hanging="357"/>
        <w:rPr>
          <w:color w:val="000000"/>
        </w:rPr>
      </w:pPr>
      <w:r>
        <w:rPr>
          <w:color w:val="000000"/>
        </w:rPr>
        <w:t xml:space="preserve">El PROVEEDOR será responsable de que la totalidad de componentes que conformen los equipos y servicios sean compatibles. </w:t>
      </w:r>
    </w:p>
    <w:p w14:paraId="0D368864" w14:textId="3CDEA8C7" w:rsidR="007404A5" w:rsidRPr="00BC316F" w:rsidRDefault="007404A5" w:rsidP="007404A5">
      <w:pPr>
        <w:numPr>
          <w:ilvl w:val="0"/>
          <w:numId w:val="22"/>
        </w:numPr>
        <w:pBdr>
          <w:top w:val="nil"/>
          <w:left w:val="nil"/>
          <w:bottom w:val="nil"/>
          <w:right w:val="nil"/>
          <w:between w:val="nil"/>
        </w:pBdr>
        <w:spacing w:after="0"/>
        <w:ind w:left="714" w:hanging="357"/>
      </w:pPr>
      <w:r w:rsidRPr="00BC316F">
        <w:rPr>
          <w:color w:val="000000"/>
        </w:rPr>
        <w:t>EL PROVEEDOR deberá instalar, configurar y probar la correcta operación de los equipos necesarios para la prestación del servicio objeto de estas especificaciones técnicas, habilitando y configurando las funciones de impresión y digitalización</w:t>
      </w:r>
      <w:r w:rsidRPr="00BC316F">
        <w:t xml:space="preserve"> y deberá conectarlos</w:t>
      </w:r>
      <w:r w:rsidRPr="00BC316F">
        <w:rPr>
          <w:color w:val="000000"/>
        </w:rPr>
        <w:t xml:space="preserve"> a las redes de comunicación institucionales de LA ENTIDAD, cumpliendo con los niveles de servicio requeridos por LA ENTIDAD.</w:t>
      </w:r>
    </w:p>
    <w:p w14:paraId="001B29F1" w14:textId="77777777" w:rsidR="007404A5" w:rsidRPr="00BC316F" w:rsidRDefault="007404A5" w:rsidP="007404A5">
      <w:pPr>
        <w:numPr>
          <w:ilvl w:val="0"/>
          <w:numId w:val="22"/>
        </w:numPr>
        <w:pBdr>
          <w:top w:val="nil"/>
          <w:left w:val="nil"/>
          <w:bottom w:val="nil"/>
          <w:right w:val="nil"/>
          <w:between w:val="nil"/>
        </w:pBdr>
        <w:ind w:left="714" w:hanging="357"/>
        <w:rPr>
          <w:color w:val="000000"/>
        </w:rPr>
      </w:pPr>
      <w:r w:rsidRPr="00BC316F">
        <w:rPr>
          <w:color w:val="000000"/>
        </w:rPr>
        <w:t>EL PROVEEDOR proveerá la cantidad de recursos humanos necesarios para cumplir las tareas de:</w:t>
      </w:r>
    </w:p>
    <w:p w14:paraId="2D24AC36" w14:textId="77777777" w:rsidR="007404A5" w:rsidRPr="00BC316F" w:rsidRDefault="007404A5" w:rsidP="007404A5">
      <w:pPr>
        <w:numPr>
          <w:ilvl w:val="0"/>
          <w:numId w:val="23"/>
        </w:numPr>
        <w:pBdr>
          <w:top w:val="nil"/>
          <w:left w:val="nil"/>
          <w:bottom w:val="nil"/>
          <w:right w:val="nil"/>
          <w:between w:val="nil"/>
        </w:pBdr>
        <w:ind w:left="1134" w:hanging="360"/>
        <w:rPr>
          <w:color w:val="000000"/>
        </w:rPr>
      </w:pPr>
      <w:r w:rsidRPr="00BC316F">
        <w:rPr>
          <w:color w:val="000000"/>
        </w:rPr>
        <w:t>Maniobra, carga, descarga, desembalaje, inventario, ensamblado y retiro de empaques.</w:t>
      </w:r>
    </w:p>
    <w:p w14:paraId="72EF6D28" w14:textId="4BF2C71C" w:rsidR="007404A5" w:rsidRDefault="00841A31" w:rsidP="007404A5">
      <w:pPr>
        <w:numPr>
          <w:ilvl w:val="0"/>
          <w:numId w:val="23"/>
        </w:numPr>
        <w:pBdr>
          <w:top w:val="nil"/>
          <w:left w:val="nil"/>
          <w:bottom w:val="nil"/>
          <w:right w:val="nil"/>
          <w:between w:val="nil"/>
        </w:pBdr>
        <w:ind w:left="1134" w:hanging="360"/>
        <w:rPr>
          <w:color w:val="000000"/>
        </w:rPr>
      </w:pPr>
      <w:r>
        <w:rPr>
          <w:color w:val="000000"/>
        </w:rPr>
        <w:lastRenderedPageBreak/>
        <w:t>Instalación, c</w:t>
      </w:r>
      <w:r w:rsidR="007404A5" w:rsidRPr="00BC316F">
        <w:rPr>
          <w:color w:val="000000"/>
        </w:rPr>
        <w:t>onfiguración</w:t>
      </w:r>
      <w:r>
        <w:rPr>
          <w:color w:val="000000"/>
        </w:rPr>
        <w:t xml:space="preserve"> y puesta a punto</w:t>
      </w:r>
      <w:r w:rsidR="007404A5" w:rsidRPr="00BC316F">
        <w:rPr>
          <w:color w:val="000000"/>
        </w:rPr>
        <w:t xml:space="preserve"> de los equipos de impresión y digitalización, de acuerdo a las recomendaciones y mejores prácticas del fabricante.</w:t>
      </w:r>
    </w:p>
    <w:p w14:paraId="42B6199C" w14:textId="77777777" w:rsidR="006703DE" w:rsidRPr="006703DE" w:rsidRDefault="006703DE" w:rsidP="006703DE">
      <w:pPr>
        <w:numPr>
          <w:ilvl w:val="0"/>
          <w:numId w:val="23"/>
        </w:numPr>
        <w:pBdr>
          <w:top w:val="nil"/>
          <w:left w:val="nil"/>
          <w:bottom w:val="nil"/>
          <w:right w:val="nil"/>
          <w:between w:val="nil"/>
        </w:pBdr>
        <w:ind w:left="1134" w:hanging="360"/>
        <w:rPr>
          <w:color w:val="000000"/>
        </w:rPr>
      </w:pPr>
      <w:r w:rsidRPr="006703DE">
        <w:rPr>
          <w:color w:val="000000"/>
        </w:rPr>
        <w:t>Para la instalación, configuración y puesta a punto de los equipos de Impresión y Digitalización, por parte de EL PROVEEDOR, LA ENTIDAD cuenta con la infraestructura de redes LAN y WAN que permitan a EL PROVEEDOR instalar, operar y administrar el servicio solicitado. Para los casos donde por causas imputables a LA ENTIDAD no se cuente con infraestructura de red, el servicio de administración se hará de forma local para cada uno de los equipos.</w:t>
      </w:r>
    </w:p>
    <w:p w14:paraId="5F014385" w14:textId="77777777" w:rsidR="006703DE" w:rsidRPr="006703DE" w:rsidRDefault="006703DE" w:rsidP="006703DE">
      <w:pPr>
        <w:numPr>
          <w:ilvl w:val="0"/>
          <w:numId w:val="23"/>
        </w:numPr>
        <w:pBdr>
          <w:top w:val="nil"/>
          <w:left w:val="nil"/>
          <w:bottom w:val="nil"/>
          <w:right w:val="nil"/>
          <w:between w:val="nil"/>
        </w:pBdr>
        <w:ind w:left="1134" w:hanging="360"/>
        <w:rPr>
          <w:color w:val="000000"/>
        </w:rPr>
      </w:pPr>
      <w:r w:rsidRPr="006703DE">
        <w:rPr>
          <w:color w:val="000000"/>
        </w:rPr>
        <w:t>Adicional a lo anterior, LA ENTIDAD proveerá el espacio físico, energía eléctrica, conectividad, para que EL PROVEEDOR pueda instalar y desplegar el servicio y tecnologías que requiere para la prestación de los servicios descritos en las presentes especificaciones técnicas. Lo anterior se llevará a cabo de forma coordinada y con previa autorización de “El Administrador del Contrato”.</w:t>
      </w:r>
    </w:p>
    <w:p w14:paraId="663B8214" w14:textId="3C664E72" w:rsidR="007404A5" w:rsidRPr="00BC316F" w:rsidRDefault="00BC316F" w:rsidP="007404A5">
      <w:pPr>
        <w:numPr>
          <w:ilvl w:val="0"/>
          <w:numId w:val="23"/>
        </w:numPr>
        <w:pBdr>
          <w:top w:val="nil"/>
          <w:left w:val="nil"/>
          <w:bottom w:val="nil"/>
          <w:right w:val="nil"/>
          <w:between w:val="nil"/>
        </w:pBdr>
        <w:ind w:left="1134" w:hanging="360"/>
        <w:rPr>
          <w:color w:val="000000"/>
        </w:rPr>
      </w:pPr>
      <w:r w:rsidRPr="00BC316F">
        <w:rPr>
          <w:color w:val="000000"/>
        </w:rPr>
        <w:t>En la modalidad de arrendamiento deberá a</w:t>
      </w:r>
      <w:r w:rsidR="007404A5" w:rsidRPr="00BC316F">
        <w:rPr>
          <w:color w:val="000000"/>
        </w:rPr>
        <w:t>ctualiza</w:t>
      </w:r>
      <w:r w:rsidRPr="00BC316F">
        <w:rPr>
          <w:color w:val="000000"/>
        </w:rPr>
        <w:t>r e</w:t>
      </w:r>
      <w:r w:rsidR="007404A5" w:rsidRPr="00BC316F">
        <w:rPr>
          <w:color w:val="000000"/>
        </w:rPr>
        <w:t>l inventario y resguardos firmados autorizados por LA ENTIDAD de todo el equipo instalado en cada una de las Unidades Administrativas de LA ENTIDAD.</w:t>
      </w:r>
    </w:p>
    <w:p w14:paraId="13FA1E7F" w14:textId="77777777" w:rsidR="007404A5" w:rsidRPr="00BC316F" w:rsidRDefault="007404A5" w:rsidP="007404A5">
      <w:pPr>
        <w:numPr>
          <w:ilvl w:val="0"/>
          <w:numId w:val="23"/>
        </w:numPr>
        <w:pBdr>
          <w:top w:val="nil"/>
          <w:left w:val="nil"/>
          <w:bottom w:val="nil"/>
          <w:right w:val="nil"/>
          <w:between w:val="nil"/>
        </w:pBdr>
        <w:ind w:left="1134" w:hanging="360"/>
        <w:rPr>
          <w:color w:val="000000"/>
        </w:rPr>
      </w:pPr>
      <w:r w:rsidRPr="00BC316F">
        <w:rPr>
          <w:color w:val="000000"/>
        </w:rPr>
        <w:t>Instalación de software para uso de los distintos servicios, así como controladores y/o drivers en las computadoras personales de los usuarios.</w:t>
      </w:r>
    </w:p>
    <w:p w14:paraId="7D70B0D2" w14:textId="77777777" w:rsidR="007404A5" w:rsidRPr="00BC316F" w:rsidRDefault="007404A5" w:rsidP="007404A5">
      <w:pPr>
        <w:numPr>
          <w:ilvl w:val="0"/>
          <w:numId w:val="23"/>
        </w:numPr>
        <w:pBdr>
          <w:top w:val="nil"/>
          <w:left w:val="nil"/>
          <w:bottom w:val="nil"/>
          <w:right w:val="nil"/>
          <w:between w:val="nil"/>
        </w:pBdr>
        <w:ind w:left="1134" w:hanging="360"/>
        <w:rPr>
          <w:color w:val="000000"/>
        </w:rPr>
      </w:pPr>
      <w:r w:rsidRPr="00BC316F">
        <w:rPr>
          <w:color w:val="000000"/>
        </w:rPr>
        <w:t>Pruebas que respalden el correcto funcionamiento de la infraestructura instalada, así como de la habilitación del servicio correspondiente.</w:t>
      </w:r>
    </w:p>
    <w:p w14:paraId="673C5B74" w14:textId="42882A56" w:rsidR="007404A5" w:rsidRPr="00BC316F" w:rsidRDefault="007404A5" w:rsidP="007404A5">
      <w:pPr>
        <w:numPr>
          <w:ilvl w:val="0"/>
          <w:numId w:val="22"/>
        </w:numPr>
        <w:pBdr>
          <w:top w:val="nil"/>
          <w:left w:val="nil"/>
          <w:bottom w:val="nil"/>
          <w:right w:val="nil"/>
          <w:between w:val="nil"/>
        </w:pBdr>
        <w:spacing w:after="0"/>
        <w:ind w:left="714" w:hanging="357"/>
        <w:rPr>
          <w:color w:val="000000"/>
        </w:rPr>
      </w:pPr>
      <w:r w:rsidRPr="00BC316F">
        <w:rPr>
          <w:color w:val="000000"/>
        </w:rPr>
        <w:t>EL PROVEEDOR capacitará en sitio al Personal Usuario de las Unidades Administrativas en las funcionalidades descritas para la operación de los equipos instalados en cada una de las ubicaciones señaladas en las presentes especificaciones técnicas, sin costo adicional para LA ENTIDAD, y cuantas veces sea necesario.</w:t>
      </w:r>
    </w:p>
    <w:p w14:paraId="4EA2EFD5" w14:textId="77777777" w:rsidR="00DA4065" w:rsidRDefault="00767FD9">
      <w:pPr>
        <w:spacing w:after="160" w:line="259" w:lineRule="auto"/>
        <w:jc w:val="left"/>
        <w:rPr>
          <w:color w:val="000000"/>
        </w:rPr>
      </w:pPr>
      <w:r>
        <w:br w:type="page"/>
      </w:r>
    </w:p>
    <w:p w14:paraId="5BD799DD" w14:textId="77777777" w:rsidR="00DA4065" w:rsidRDefault="00767FD9">
      <w:pPr>
        <w:pStyle w:val="Ttulo1"/>
        <w:numPr>
          <w:ilvl w:val="0"/>
          <w:numId w:val="3"/>
        </w:numPr>
        <w:rPr>
          <w:rFonts w:ascii="Times New Roman" w:eastAsia="Times New Roman" w:hAnsi="Times New Roman" w:cs="Times New Roman"/>
          <w:color w:val="000000"/>
        </w:rPr>
      </w:pPr>
      <w:bookmarkStart w:id="2" w:name="_Toc20935129"/>
      <w:r>
        <w:rPr>
          <w:color w:val="000000"/>
        </w:rPr>
        <w:lastRenderedPageBreak/>
        <w:t>CARACTERÍSTICAS TÉCNICAS DE LOS EQUIPOS</w:t>
      </w:r>
      <w:bookmarkEnd w:id="2"/>
    </w:p>
    <w:p w14:paraId="7936AB2B" w14:textId="77777777" w:rsidR="00DA4065" w:rsidRDefault="00767FD9">
      <w:pPr>
        <w:spacing w:before="280" w:after="0"/>
        <w:rPr>
          <w:color w:val="000000"/>
        </w:rPr>
      </w:pPr>
      <w:r>
        <w:rPr>
          <w:color w:val="000000"/>
        </w:rPr>
        <w:t>Los equipos solicitados en adquisición o arrendamiento deberán apegarse a los perfiles que se describen a continuación:</w:t>
      </w:r>
    </w:p>
    <w:p w14:paraId="6F05D93A" w14:textId="77777777" w:rsidR="00DA4065" w:rsidRDefault="00767FD9">
      <w:pPr>
        <w:pStyle w:val="Ttulo2"/>
        <w:numPr>
          <w:ilvl w:val="1"/>
          <w:numId w:val="3"/>
        </w:numPr>
        <w:rPr>
          <w:color w:val="000000"/>
        </w:rPr>
      </w:pPr>
      <w:bookmarkStart w:id="3" w:name="_Toc20935130"/>
      <w:r>
        <w:rPr>
          <w:color w:val="000000"/>
        </w:rPr>
        <w:t>PERFIL “A” IMPRESORA GRUPO DE TRABAJO PEQUEÑO (MONOCROMÁTICA)</w:t>
      </w:r>
      <w:bookmarkEnd w:id="3"/>
    </w:p>
    <w:p w14:paraId="4E6B7E68" w14:textId="77777777" w:rsidR="00DA4065" w:rsidRDefault="00DA4065">
      <w:pPr>
        <w:rPr>
          <w:color w:val="000000"/>
        </w:rPr>
      </w:pPr>
    </w:p>
    <w:tbl>
      <w:tblPr>
        <w:tblStyle w:val="af"/>
        <w:tblW w:w="6580" w:type="dxa"/>
        <w:jc w:val="center"/>
        <w:tblInd w:w="0" w:type="dxa"/>
        <w:tblLayout w:type="fixed"/>
        <w:tblLook w:val="0400" w:firstRow="0" w:lastRow="0" w:firstColumn="0" w:lastColumn="0" w:noHBand="0" w:noVBand="1"/>
      </w:tblPr>
      <w:tblGrid>
        <w:gridCol w:w="2860"/>
        <w:gridCol w:w="3720"/>
      </w:tblGrid>
      <w:tr w:rsidR="00DA4065" w14:paraId="551F7975"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0CDD2AD6"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1BC0F90F" w14:textId="77777777" w:rsidR="00DA4065" w:rsidRDefault="00767FD9">
            <w:pPr>
              <w:spacing w:after="0"/>
              <w:rPr>
                <w:b/>
                <w:color w:val="000000"/>
                <w:sz w:val="16"/>
                <w:szCs w:val="16"/>
              </w:rPr>
            </w:pPr>
            <w:r>
              <w:rPr>
                <w:b/>
                <w:color w:val="000000"/>
                <w:sz w:val="16"/>
                <w:szCs w:val="16"/>
              </w:rPr>
              <w:t>Impresora</w:t>
            </w:r>
          </w:p>
        </w:tc>
      </w:tr>
      <w:tr w:rsidR="00DA4065" w14:paraId="5113BAA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3836282"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266E95F" w14:textId="77777777" w:rsidR="00DA4065" w:rsidRDefault="00767FD9">
            <w:pPr>
              <w:spacing w:after="0"/>
              <w:rPr>
                <w:b/>
                <w:color w:val="000000"/>
                <w:sz w:val="16"/>
                <w:szCs w:val="16"/>
              </w:rPr>
            </w:pPr>
            <w:r>
              <w:rPr>
                <w:b/>
                <w:color w:val="000000"/>
                <w:sz w:val="16"/>
                <w:szCs w:val="16"/>
              </w:rPr>
              <w:t>Pequeño</w:t>
            </w:r>
          </w:p>
        </w:tc>
      </w:tr>
      <w:tr w:rsidR="00DA4065" w14:paraId="5B6D628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CED5E87" w14:textId="77777777" w:rsidR="00DA4065" w:rsidRDefault="00767FD9">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39505F86" w14:textId="77777777" w:rsidR="00DA4065" w:rsidRDefault="00767FD9">
            <w:pPr>
              <w:spacing w:after="0"/>
              <w:rPr>
                <w:b/>
                <w:color w:val="000000"/>
                <w:sz w:val="16"/>
                <w:szCs w:val="16"/>
              </w:rPr>
            </w:pPr>
            <w:r>
              <w:rPr>
                <w:b/>
                <w:color w:val="000000"/>
                <w:sz w:val="16"/>
                <w:szCs w:val="16"/>
              </w:rPr>
              <w:t>Láser Monocromática</w:t>
            </w:r>
          </w:p>
        </w:tc>
      </w:tr>
      <w:tr w:rsidR="00DA4065" w14:paraId="5900B2A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E69E6DB" w14:textId="77777777" w:rsidR="00DA4065" w:rsidRDefault="00767FD9">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0FCA252C" w14:textId="77777777" w:rsidR="00DA4065" w:rsidRDefault="00767FD9">
            <w:pPr>
              <w:spacing w:after="0"/>
              <w:rPr>
                <w:color w:val="000000"/>
                <w:sz w:val="16"/>
                <w:szCs w:val="16"/>
              </w:rPr>
            </w:pPr>
            <w:r>
              <w:rPr>
                <w:color w:val="000000"/>
                <w:sz w:val="16"/>
                <w:szCs w:val="16"/>
              </w:rPr>
              <w:t>600 x 600</w:t>
            </w:r>
          </w:p>
        </w:tc>
      </w:tr>
      <w:tr w:rsidR="00DA4065" w14:paraId="53A20F5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AD23D7C" w14:textId="77777777" w:rsidR="00DA4065" w:rsidRDefault="00767FD9">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3E8D73D9" w14:textId="77777777" w:rsidR="00DA4065" w:rsidRDefault="00767FD9">
            <w:pPr>
              <w:spacing w:after="0"/>
              <w:rPr>
                <w:color w:val="000000"/>
                <w:sz w:val="16"/>
                <w:szCs w:val="16"/>
              </w:rPr>
            </w:pPr>
            <w:r>
              <w:rPr>
                <w:color w:val="000000"/>
                <w:sz w:val="16"/>
                <w:szCs w:val="16"/>
              </w:rPr>
              <w:t>256</w:t>
            </w:r>
          </w:p>
        </w:tc>
      </w:tr>
      <w:tr w:rsidR="00DA4065" w14:paraId="6BB4FB8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B336FB3" w14:textId="77777777" w:rsidR="00DA4065" w:rsidRDefault="00767FD9">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4F50D981" w14:textId="77777777" w:rsidR="00DA4065" w:rsidRDefault="00767FD9">
            <w:pPr>
              <w:spacing w:after="0"/>
              <w:rPr>
                <w:color w:val="000000"/>
                <w:sz w:val="16"/>
                <w:szCs w:val="16"/>
              </w:rPr>
            </w:pPr>
            <w:r>
              <w:rPr>
                <w:color w:val="000000"/>
                <w:sz w:val="16"/>
                <w:szCs w:val="16"/>
              </w:rPr>
              <w:t>De 20 30 páginas por minuto</w:t>
            </w:r>
          </w:p>
        </w:tc>
      </w:tr>
      <w:tr w:rsidR="00DA4065" w14:paraId="717BA7E2"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9229029"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5E014331" w14:textId="77777777" w:rsidR="00DA4065" w:rsidRDefault="00767FD9">
            <w:pPr>
              <w:spacing w:after="0"/>
              <w:rPr>
                <w:color w:val="000000"/>
                <w:sz w:val="16"/>
                <w:szCs w:val="16"/>
              </w:rPr>
            </w:pPr>
            <w:r>
              <w:rPr>
                <w:color w:val="000000"/>
                <w:sz w:val="16"/>
                <w:szCs w:val="16"/>
              </w:rPr>
              <w:t>Gigabit Ethernet RJ-45 (10/100/1000) Base-TX mínimo (Puerto USB 2.0 Certificado especificación de alta velocidad ("High-Speed") Mínimo</w:t>
            </w:r>
          </w:p>
        </w:tc>
      </w:tr>
      <w:tr w:rsidR="00DA4065" w14:paraId="3ED48B3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FE47753" w14:textId="77777777" w:rsidR="00DA4065" w:rsidRDefault="00767FD9">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6AC2661E" w14:textId="77777777" w:rsidR="00DA4065" w:rsidRDefault="00767FD9">
            <w:pPr>
              <w:spacing w:after="0"/>
              <w:rPr>
                <w:color w:val="000000"/>
                <w:sz w:val="16"/>
                <w:szCs w:val="16"/>
              </w:rPr>
            </w:pPr>
            <w:r>
              <w:rPr>
                <w:color w:val="000000"/>
                <w:sz w:val="16"/>
                <w:szCs w:val="16"/>
              </w:rPr>
              <w:t>Automático</w:t>
            </w:r>
          </w:p>
        </w:tc>
      </w:tr>
      <w:tr w:rsidR="00DA4065" w14:paraId="508A780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AEE1359"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1A693106"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02B52C0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2BEEB2" w14:textId="77777777" w:rsidR="00DA4065" w:rsidRDefault="00767FD9">
            <w:pPr>
              <w:spacing w:after="0"/>
              <w:jc w:val="right"/>
              <w:rPr>
                <w:color w:val="000000"/>
                <w:sz w:val="16"/>
                <w:szCs w:val="16"/>
              </w:rPr>
            </w:pPr>
            <w:r>
              <w:rPr>
                <w:color w:val="000000"/>
                <w:sz w:val="16"/>
                <w:szCs w:val="16"/>
              </w:rPr>
              <w:t xml:space="preserve">BANDEJA </w:t>
            </w:r>
          </w:p>
        </w:tc>
        <w:tc>
          <w:tcPr>
            <w:tcW w:w="3720" w:type="dxa"/>
            <w:tcBorders>
              <w:top w:val="nil"/>
              <w:left w:val="nil"/>
              <w:bottom w:val="single" w:sz="8" w:space="0" w:color="000000"/>
              <w:right w:val="single" w:sz="8" w:space="0" w:color="000000"/>
            </w:tcBorders>
            <w:shd w:val="clear" w:color="auto" w:fill="auto"/>
            <w:vAlign w:val="center"/>
          </w:tcPr>
          <w:p w14:paraId="0F71256B" w14:textId="77777777" w:rsidR="00DA4065" w:rsidRDefault="00767FD9">
            <w:pPr>
              <w:spacing w:after="0"/>
              <w:jc w:val="left"/>
              <w:rPr>
                <w:color w:val="000000"/>
                <w:sz w:val="16"/>
                <w:szCs w:val="16"/>
              </w:rPr>
            </w:pPr>
            <w:r>
              <w:rPr>
                <w:color w:val="000000"/>
                <w:sz w:val="16"/>
                <w:szCs w:val="16"/>
              </w:rPr>
              <w:t>Multiusos, 100 hojas mínimo.</w:t>
            </w:r>
          </w:p>
        </w:tc>
      </w:tr>
      <w:tr w:rsidR="00DA4065" w14:paraId="402219B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B65C354" w14:textId="77777777" w:rsidR="00DA4065" w:rsidRDefault="00767FD9">
            <w:pPr>
              <w:spacing w:after="0"/>
              <w:jc w:val="right"/>
              <w:rPr>
                <w:color w:val="000000"/>
                <w:sz w:val="16"/>
                <w:szCs w:val="16"/>
              </w:rPr>
            </w:pPr>
            <w:r>
              <w:rPr>
                <w:color w:val="000000"/>
                <w:sz w:val="16"/>
                <w:szCs w:val="16"/>
              </w:rPr>
              <w:t xml:space="preserve">ALIMENTADOR MANUAL </w:t>
            </w:r>
          </w:p>
        </w:tc>
        <w:tc>
          <w:tcPr>
            <w:tcW w:w="3720" w:type="dxa"/>
            <w:tcBorders>
              <w:top w:val="nil"/>
              <w:left w:val="nil"/>
              <w:bottom w:val="single" w:sz="8" w:space="0" w:color="000000"/>
              <w:right w:val="single" w:sz="8" w:space="0" w:color="000000"/>
            </w:tcBorders>
            <w:shd w:val="clear" w:color="auto" w:fill="auto"/>
            <w:vAlign w:val="center"/>
          </w:tcPr>
          <w:p w14:paraId="0A036ABA" w14:textId="77777777" w:rsidR="00DA4065" w:rsidRDefault="00767FD9">
            <w:pPr>
              <w:rPr>
                <w:color w:val="000000"/>
                <w:sz w:val="16"/>
                <w:szCs w:val="16"/>
              </w:rPr>
            </w:pPr>
            <w:r>
              <w:rPr>
                <w:color w:val="000000"/>
                <w:sz w:val="16"/>
                <w:szCs w:val="16"/>
              </w:rPr>
              <w:t>SI</w:t>
            </w:r>
          </w:p>
        </w:tc>
      </w:tr>
      <w:tr w:rsidR="00DA4065" w14:paraId="6CA8717B"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7407703"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7F229483"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6018F9F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5165A52" w14:textId="77777777" w:rsidR="00DA4065" w:rsidRDefault="00767FD9">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1593BF27" w14:textId="77777777" w:rsidR="00DA4065" w:rsidRDefault="00767FD9">
            <w:pPr>
              <w:spacing w:after="0"/>
              <w:rPr>
                <w:color w:val="000000"/>
                <w:sz w:val="16"/>
                <w:szCs w:val="16"/>
              </w:rPr>
            </w:pPr>
            <w:r>
              <w:rPr>
                <w:color w:val="000000"/>
                <w:sz w:val="16"/>
                <w:szCs w:val="16"/>
              </w:rPr>
              <w:t>5,000 Impresiones mensuales como mínimo</w:t>
            </w:r>
          </w:p>
        </w:tc>
      </w:tr>
      <w:tr w:rsidR="00DA4065" w14:paraId="111D1B7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93A0E16"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033B32EB" w14:textId="77777777" w:rsidR="00DA4065" w:rsidRDefault="00767FD9">
            <w:pPr>
              <w:spacing w:after="0"/>
              <w:rPr>
                <w:color w:val="000000"/>
                <w:sz w:val="16"/>
                <w:szCs w:val="16"/>
              </w:rPr>
            </w:pPr>
            <w:r>
              <w:rPr>
                <w:color w:val="000000"/>
                <w:sz w:val="16"/>
                <w:szCs w:val="16"/>
              </w:rPr>
              <w:t>120 V CA, 60 Hertz</w:t>
            </w:r>
          </w:p>
        </w:tc>
      </w:tr>
      <w:tr w:rsidR="00DA4065" w14:paraId="649135F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4B28F21" w14:textId="77777777" w:rsidR="00DA4065" w:rsidRDefault="00767FD9">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71299DA2" w14:textId="77777777" w:rsidR="00DA4065" w:rsidRDefault="00767FD9">
            <w:pPr>
              <w:spacing w:after="0"/>
              <w:rPr>
                <w:color w:val="000000"/>
                <w:sz w:val="16"/>
                <w:szCs w:val="16"/>
              </w:rPr>
            </w:pPr>
            <w:r>
              <w:rPr>
                <w:color w:val="000000"/>
                <w:sz w:val="16"/>
                <w:szCs w:val="16"/>
              </w:rPr>
              <w:t>PCL5, PCL6 y PS3 mínimo.</w:t>
            </w:r>
          </w:p>
        </w:tc>
      </w:tr>
      <w:tr w:rsidR="00DA4065" w14:paraId="69A21F3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D0A7D7"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2CC3ABCA" w14:textId="77777777" w:rsidR="00DA4065" w:rsidRDefault="00767FD9">
            <w:pPr>
              <w:spacing w:after="0"/>
              <w:rPr>
                <w:color w:val="000000"/>
                <w:sz w:val="16"/>
                <w:szCs w:val="16"/>
              </w:rPr>
            </w:pPr>
            <w:r>
              <w:rPr>
                <w:color w:val="000000"/>
                <w:sz w:val="16"/>
                <w:szCs w:val="16"/>
              </w:rPr>
              <w:t>ENERGY STAR® y RoHS.</w:t>
            </w:r>
          </w:p>
        </w:tc>
      </w:tr>
      <w:tr w:rsidR="00DA4065" w14:paraId="468646C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B93D7EC"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41CF3DE5" w14:textId="77777777" w:rsidR="00DA4065" w:rsidRDefault="00767FD9">
            <w:pPr>
              <w:spacing w:after="0"/>
              <w:rPr>
                <w:color w:val="000000"/>
                <w:sz w:val="16"/>
                <w:szCs w:val="16"/>
              </w:rPr>
            </w:pPr>
            <w:r>
              <w:rPr>
                <w:color w:val="000000"/>
                <w:sz w:val="16"/>
                <w:szCs w:val="16"/>
              </w:rPr>
              <w:t>Si</w:t>
            </w:r>
          </w:p>
        </w:tc>
      </w:tr>
      <w:tr w:rsidR="00DA4065" w14:paraId="0347ABD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855BF78" w14:textId="77777777" w:rsidR="00DA4065" w:rsidRDefault="00767FD9">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7C9F3881" w14:textId="77777777" w:rsidR="00DA4065" w:rsidRDefault="00767FD9">
            <w:pPr>
              <w:spacing w:after="0"/>
              <w:rPr>
                <w:color w:val="000000"/>
                <w:sz w:val="16"/>
                <w:szCs w:val="16"/>
              </w:rPr>
            </w:pPr>
            <w:r>
              <w:rPr>
                <w:color w:val="000000"/>
                <w:sz w:val="16"/>
                <w:szCs w:val="16"/>
              </w:rPr>
              <w:t>Ver tablas de kits iniciales</w:t>
            </w:r>
          </w:p>
        </w:tc>
      </w:tr>
    </w:tbl>
    <w:p w14:paraId="6F9938FD" w14:textId="77777777" w:rsidR="00DA4065" w:rsidRDefault="00DA4065">
      <w:pPr>
        <w:rPr>
          <w:color w:val="000000"/>
        </w:rPr>
      </w:pPr>
    </w:p>
    <w:p w14:paraId="642C3DD8" w14:textId="77777777" w:rsidR="00DA4065" w:rsidRDefault="00767FD9">
      <w:pPr>
        <w:spacing w:before="280" w:after="142"/>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104D62A9" w14:textId="77777777" w:rsidR="00DA4065" w:rsidRDefault="00767FD9">
      <w:pPr>
        <w:spacing w:after="160" w:line="259" w:lineRule="auto"/>
        <w:jc w:val="left"/>
        <w:rPr>
          <w:b/>
          <w:color w:val="000000"/>
          <w:sz w:val="16"/>
          <w:szCs w:val="16"/>
        </w:rPr>
      </w:pPr>
      <w:r>
        <w:br w:type="page"/>
      </w:r>
    </w:p>
    <w:p w14:paraId="03CEA30C" w14:textId="77777777" w:rsidR="00DA4065" w:rsidRDefault="00767FD9">
      <w:pPr>
        <w:pStyle w:val="Ttulo2"/>
        <w:numPr>
          <w:ilvl w:val="1"/>
          <w:numId w:val="3"/>
        </w:numPr>
        <w:rPr>
          <w:color w:val="000000"/>
        </w:rPr>
      </w:pPr>
      <w:bookmarkStart w:id="4" w:name="_Toc20935131"/>
      <w:r>
        <w:rPr>
          <w:color w:val="000000"/>
        </w:rPr>
        <w:lastRenderedPageBreak/>
        <w:t>PERFIL “B” IMPRESORA GRUPO DE TRABAJO MEDIANO (MONOCROMÁTICA)</w:t>
      </w:r>
      <w:bookmarkEnd w:id="4"/>
    </w:p>
    <w:p w14:paraId="2951B8EF" w14:textId="77777777" w:rsidR="00DA4065" w:rsidRDefault="00DA4065">
      <w:pPr>
        <w:rPr>
          <w:color w:val="000000"/>
        </w:rPr>
      </w:pPr>
    </w:p>
    <w:tbl>
      <w:tblPr>
        <w:tblStyle w:val="af0"/>
        <w:tblW w:w="6580" w:type="dxa"/>
        <w:jc w:val="center"/>
        <w:tblInd w:w="0" w:type="dxa"/>
        <w:tblLayout w:type="fixed"/>
        <w:tblLook w:val="0400" w:firstRow="0" w:lastRow="0" w:firstColumn="0" w:lastColumn="0" w:noHBand="0" w:noVBand="1"/>
      </w:tblPr>
      <w:tblGrid>
        <w:gridCol w:w="2860"/>
        <w:gridCol w:w="3720"/>
      </w:tblGrid>
      <w:tr w:rsidR="00DA4065" w14:paraId="1257C376"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F307DCB"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4256ADD6" w14:textId="77777777" w:rsidR="00DA4065" w:rsidRDefault="00767FD9">
            <w:pPr>
              <w:spacing w:after="0"/>
              <w:rPr>
                <w:b/>
                <w:color w:val="000000"/>
                <w:sz w:val="16"/>
                <w:szCs w:val="16"/>
              </w:rPr>
            </w:pPr>
            <w:r>
              <w:rPr>
                <w:b/>
                <w:color w:val="000000"/>
                <w:sz w:val="16"/>
                <w:szCs w:val="16"/>
              </w:rPr>
              <w:t>Impresora</w:t>
            </w:r>
          </w:p>
        </w:tc>
      </w:tr>
      <w:tr w:rsidR="00DA4065" w14:paraId="14CEC77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BF23BBD"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26EAB281" w14:textId="77777777" w:rsidR="00DA4065" w:rsidRDefault="00767FD9">
            <w:pPr>
              <w:spacing w:after="0"/>
              <w:rPr>
                <w:b/>
                <w:color w:val="000000"/>
                <w:sz w:val="16"/>
                <w:szCs w:val="16"/>
              </w:rPr>
            </w:pPr>
            <w:r>
              <w:rPr>
                <w:b/>
                <w:color w:val="000000"/>
                <w:sz w:val="16"/>
                <w:szCs w:val="16"/>
              </w:rPr>
              <w:t>Mediano</w:t>
            </w:r>
          </w:p>
        </w:tc>
      </w:tr>
      <w:tr w:rsidR="00DA4065" w14:paraId="6D50087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BC720CE" w14:textId="77777777" w:rsidR="00DA4065" w:rsidRDefault="00767FD9">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0142735B" w14:textId="77777777" w:rsidR="00DA4065" w:rsidRDefault="00767FD9">
            <w:pPr>
              <w:spacing w:after="0"/>
              <w:rPr>
                <w:b/>
                <w:color w:val="000000"/>
                <w:sz w:val="16"/>
                <w:szCs w:val="16"/>
              </w:rPr>
            </w:pPr>
            <w:r>
              <w:rPr>
                <w:b/>
                <w:color w:val="000000"/>
                <w:sz w:val="16"/>
                <w:szCs w:val="16"/>
              </w:rPr>
              <w:t>Láser Monocromática</w:t>
            </w:r>
          </w:p>
        </w:tc>
      </w:tr>
      <w:tr w:rsidR="00DA4065" w14:paraId="36B55A4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26226C9" w14:textId="77777777" w:rsidR="00DA4065" w:rsidRDefault="00767FD9">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7A76B2C6" w14:textId="77777777" w:rsidR="00DA4065" w:rsidRDefault="00767FD9">
            <w:pPr>
              <w:spacing w:after="0"/>
              <w:rPr>
                <w:color w:val="000000"/>
                <w:sz w:val="16"/>
                <w:szCs w:val="16"/>
              </w:rPr>
            </w:pPr>
            <w:r>
              <w:rPr>
                <w:color w:val="000000"/>
                <w:sz w:val="16"/>
                <w:szCs w:val="16"/>
              </w:rPr>
              <w:t>1200 x 1200</w:t>
            </w:r>
          </w:p>
        </w:tc>
      </w:tr>
      <w:tr w:rsidR="00DA4065" w14:paraId="3AFA893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654410F" w14:textId="77777777" w:rsidR="00DA4065" w:rsidRDefault="00767FD9">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4950C74C" w14:textId="77777777" w:rsidR="00DA4065" w:rsidRDefault="00767FD9">
            <w:pPr>
              <w:spacing w:after="0"/>
              <w:rPr>
                <w:color w:val="000000"/>
                <w:sz w:val="16"/>
                <w:szCs w:val="16"/>
              </w:rPr>
            </w:pPr>
            <w:r>
              <w:rPr>
                <w:color w:val="000000"/>
                <w:sz w:val="16"/>
                <w:szCs w:val="16"/>
              </w:rPr>
              <w:t>512</w:t>
            </w:r>
          </w:p>
        </w:tc>
      </w:tr>
      <w:tr w:rsidR="00DA4065" w14:paraId="336FDFE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86E3428" w14:textId="77777777" w:rsidR="00DA4065" w:rsidRDefault="00767FD9">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76D3B912" w14:textId="77777777" w:rsidR="00DA4065" w:rsidRDefault="00767FD9">
            <w:pPr>
              <w:spacing w:after="0"/>
              <w:rPr>
                <w:color w:val="000000"/>
                <w:sz w:val="16"/>
                <w:szCs w:val="16"/>
              </w:rPr>
            </w:pPr>
            <w:r>
              <w:rPr>
                <w:color w:val="000000"/>
                <w:sz w:val="16"/>
                <w:szCs w:val="16"/>
              </w:rPr>
              <w:t>40 A 50 páginas por minuto</w:t>
            </w:r>
          </w:p>
        </w:tc>
      </w:tr>
      <w:tr w:rsidR="00DA4065" w14:paraId="304320CE"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EC636C"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38AF1847" w14:textId="77777777" w:rsidR="00DA4065" w:rsidRDefault="00767FD9">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DA4065" w14:paraId="010ABF6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A4E3D7B" w14:textId="77777777" w:rsidR="00DA4065" w:rsidRDefault="00767FD9">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46994577" w14:textId="77777777" w:rsidR="00DA4065" w:rsidRDefault="00767FD9">
            <w:pPr>
              <w:spacing w:after="0"/>
              <w:rPr>
                <w:color w:val="000000"/>
                <w:sz w:val="16"/>
                <w:szCs w:val="16"/>
              </w:rPr>
            </w:pPr>
            <w:r>
              <w:rPr>
                <w:color w:val="000000"/>
                <w:sz w:val="16"/>
                <w:szCs w:val="16"/>
              </w:rPr>
              <w:t>WEP 64/128, WPA-PSK (TKIP/AES), WPA2-PSK (AES)</w:t>
            </w:r>
          </w:p>
        </w:tc>
      </w:tr>
      <w:tr w:rsidR="00DA4065" w14:paraId="4A9845A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45D6561" w14:textId="77777777" w:rsidR="00DA4065" w:rsidRDefault="00767FD9">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5E06EBFE" w14:textId="77777777" w:rsidR="00DA4065" w:rsidRDefault="00767FD9">
            <w:pPr>
              <w:spacing w:after="0"/>
              <w:rPr>
                <w:color w:val="000000"/>
                <w:sz w:val="16"/>
                <w:szCs w:val="16"/>
              </w:rPr>
            </w:pPr>
            <w:r>
              <w:rPr>
                <w:color w:val="000000"/>
                <w:sz w:val="16"/>
                <w:szCs w:val="16"/>
              </w:rPr>
              <w:t>Automático</w:t>
            </w:r>
          </w:p>
        </w:tc>
      </w:tr>
      <w:tr w:rsidR="00DA4065" w14:paraId="40F2F4A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B40542" w14:textId="77777777" w:rsidR="00DA4065" w:rsidRDefault="00767FD9">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6B3A91A9" w14:textId="77777777" w:rsidR="00DA4065" w:rsidRDefault="00767FD9">
            <w:pPr>
              <w:spacing w:after="0"/>
              <w:rPr>
                <w:color w:val="000000"/>
                <w:sz w:val="16"/>
                <w:szCs w:val="16"/>
              </w:rPr>
            </w:pPr>
            <w:r>
              <w:rPr>
                <w:color w:val="000000"/>
                <w:sz w:val="16"/>
                <w:szCs w:val="16"/>
              </w:rPr>
              <w:t>LCD</w:t>
            </w:r>
          </w:p>
        </w:tc>
      </w:tr>
      <w:tr w:rsidR="00DA4065" w14:paraId="1118F65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3A1B3D1"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2D7C3564" w14:textId="77777777" w:rsidR="00DA4065" w:rsidRDefault="00767FD9">
            <w:pPr>
              <w:spacing w:after="0"/>
              <w:rPr>
                <w:color w:val="000000"/>
                <w:sz w:val="16"/>
                <w:szCs w:val="16"/>
              </w:rPr>
            </w:pPr>
            <w:r>
              <w:rPr>
                <w:color w:val="000000"/>
                <w:sz w:val="16"/>
                <w:szCs w:val="16"/>
              </w:rPr>
              <w:t xml:space="preserve">Windows 7 o superiores (32 y 64 bits), Mac OSX 10.5 o superior, Linux  </w:t>
            </w:r>
          </w:p>
        </w:tc>
      </w:tr>
      <w:tr w:rsidR="00DA4065" w14:paraId="3DA40EA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5AF96F1" w14:textId="77777777" w:rsidR="00DA4065" w:rsidRDefault="00767FD9">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3C3E5087" w14:textId="77777777" w:rsidR="00DA4065" w:rsidRDefault="00767FD9">
            <w:pPr>
              <w:spacing w:after="0"/>
              <w:rPr>
                <w:color w:val="000000"/>
                <w:sz w:val="16"/>
                <w:szCs w:val="16"/>
              </w:rPr>
            </w:pPr>
            <w:r>
              <w:rPr>
                <w:color w:val="000000"/>
                <w:sz w:val="16"/>
                <w:szCs w:val="16"/>
              </w:rPr>
              <w:t>500 hojas mínimo</w:t>
            </w:r>
          </w:p>
        </w:tc>
      </w:tr>
      <w:tr w:rsidR="00DA4065" w14:paraId="71EF77C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9D20A2F" w14:textId="77777777" w:rsidR="00DA4065" w:rsidRDefault="00767FD9">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69DD82CA" w14:textId="77777777" w:rsidR="00DA4065" w:rsidRDefault="00767FD9">
            <w:pPr>
              <w:spacing w:after="0"/>
              <w:rPr>
                <w:color w:val="000000"/>
                <w:sz w:val="16"/>
                <w:szCs w:val="16"/>
              </w:rPr>
            </w:pPr>
            <w:r>
              <w:rPr>
                <w:color w:val="000000"/>
                <w:sz w:val="16"/>
                <w:szCs w:val="16"/>
              </w:rPr>
              <w:t>500 hojas mínimo</w:t>
            </w:r>
          </w:p>
        </w:tc>
      </w:tr>
      <w:tr w:rsidR="00DA4065" w14:paraId="052F143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AD37C9E" w14:textId="77777777" w:rsidR="00DA4065" w:rsidRDefault="00767FD9">
            <w:pPr>
              <w:spacing w:after="0"/>
              <w:jc w:val="right"/>
              <w:rPr>
                <w:color w:val="000000"/>
                <w:sz w:val="16"/>
                <w:szCs w:val="16"/>
              </w:rPr>
            </w:pPr>
            <w:r>
              <w:rPr>
                <w:color w:val="000000"/>
                <w:sz w:val="16"/>
                <w:szCs w:val="16"/>
              </w:rPr>
              <w:t>***ALIMENTADOR MANUAL</w:t>
            </w:r>
          </w:p>
        </w:tc>
        <w:tc>
          <w:tcPr>
            <w:tcW w:w="3720" w:type="dxa"/>
            <w:tcBorders>
              <w:top w:val="nil"/>
              <w:left w:val="nil"/>
              <w:bottom w:val="single" w:sz="8" w:space="0" w:color="000000"/>
              <w:right w:val="single" w:sz="8" w:space="0" w:color="000000"/>
            </w:tcBorders>
            <w:shd w:val="clear" w:color="auto" w:fill="auto"/>
            <w:vAlign w:val="center"/>
          </w:tcPr>
          <w:p w14:paraId="6E60732A" w14:textId="77777777" w:rsidR="00DA4065" w:rsidRDefault="00767FD9">
            <w:pPr>
              <w:spacing w:after="0"/>
              <w:rPr>
                <w:color w:val="000000"/>
                <w:sz w:val="16"/>
                <w:szCs w:val="16"/>
              </w:rPr>
            </w:pPr>
            <w:r>
              <w:rPr>
                <w:color w:val="000000"/>
                <w:sz w:val="16"/>
                <w:szCs w:val="16"/>
              </w:rPr>
              <w:t>SI</w:t>
            </w:r>
          </w:p>
        </w:tc>
      </w:tr>
      <w:tr w:rsidR="00DA4065" w14:paraId="1E2ED08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A2627B6"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24CE6CC0"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31FC1F8B"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50194AC" w14:textId="77777777" w:rsidR="00DA4065" w:rsidRDefault="00767FD9">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28B1399E" w14:textId="77777777" w:rsidR="00DA4065" w:rsidRDefault="00767FD9">
            <w:pPr>
              <w:spacing w:after="0"/>
              <w:rPr>
                <w:color w:val="000000"/>
                <w:sz w:val="16"/>
                <w:szCs w:val="16"/>
              </w:rPr>
            </w:pPr>
            <w:r>
              <w:rPr>
                <w:color w:val="000000"/>
                <w:sz w:val="16"/>
                <w:szCs w:val="16"/>
              </w:rPr>
              <w:t>15,000 Impresiones mensuales como mínimo</w:t>
            </w:r>
          </w:p>
        </w:tc>
      </w:tr>
      <w:tr w:rsidR="00DA4065" w14:paraId="7245132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052D35D"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748375A4" w14:textId="77777777" w:rsidR="00DA4065" w:rsidRDefault="00767FD9">
            <w:pPr>
              <w:spacing w:after="0"/>
              <w:rPr>
                <w:color w:val="000000"/>
                <w:sz w:val="16"/>
                <w:szCs w:val="16"/>
              </w:rPr>
            </w:pPr>
            <w:r>
              <w:rPr>
                <w:color w:val="000000"/>
                <w:sz w:val="16"/>
                <w:szCs w:val="16"/>
              </w:rPr>
              <w:t>120 V CA, 60 Hertz</w:t>
            </w:r>
          </w:p>
        </w:tc>
      </w:tr>
      <w:tr w:rsidR="00DA4065" w14:paraId="305548C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EFBD13F" w14:textId="77777777" w:rsidR="00DA4065" w:rsidRDefault="00767FD9">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7D974C41" w14:textId="77777777" w:rsidR="00DA4065" w:rsidRDefault="00767FD9">
            <w:pPr>
              <w:spacing w:after="0"/>
              <w:rPr>
                <w:color w:val="000000"/>
                <w:sz w:val="16"/>
                <w:szCs w:val="16"/>
              </w:rPr>
            </w:pPr>
            <w:r>
              <w:rPr>
                <w:color w:val="000000"/>
                <w:sz w:val="16"/>
                <w:szCs w:val="16"/>
              </w:rPr>
              <w:t>PCL5, PCL6 y PS3 mínimo.</w:t>
            </w:r>
          </w:p>
        </w:tc>
      </w:tr>
      <w:tr w:rsidR="00DA4065" w14:paraId="5C9B26A7"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2D6F5F4" w14:textId="77777777" w:rsidR="00DA4065" w:rsidRDefault="00767FD9">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1BA679CB" w14:textId="77777777" w:rsidR="00DA4065" w:rsidRDefault="00767FD9">
            <w:pPr>
              <w:spacing w:after="0"/>
              <w:rPr>
                <w:color w:val="000000"/>
                <w:sz w:val="16"/>
                <w:szCs w:val="16"/>
              </w:rPr>
            </w:pPr>
            <w:r>
              <w:rPr>
                <w:color w:val="000000"/>
                <w:sz w:val="16"/>
                <w:szCs w:val="16"/>
              </w:rPr>
              <w:t>Si</w:t>
            </w:r>
          </w:p>
        </w:tc>
      </w:tr>
      <w:tr w:rsidR="00DA4065" w14:paraId="4F513A98"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26C091" w14:textId="77777777" w:rsidR="00DA4065" w:rsidRDefault="00767FD9">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34B643BB" w14:textId="77777777" w:rsidR="00DA4065" w:rsidRDefault="00767FD9">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DA4065" w14:paraId="6AF3F7C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A41B501"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45C9D4C2" w14:textId="77777777" w:rsidR="00DA4065" w:rsidRDefault="00767FD9">
            <w:pPr>
              <w:spacing w:after="0"/>
              <w:rPr>
                <w:color w:val="000000"/>
                <w:sz w:val="16"/>
                <w:szCs w:val="16"/>
              </w:rPr>
            </w:pPr>
            <w:r>
              <w:rPr>
                <w:color w:val="000000"/>
                <w:sz w:val="16"/>
                <w:szCs w:val="16"/>
              </w:rPr>
              <w:t>ENERGY STAR® y RoHS.</w:t>
            </w:r>
          </w:p>
        </w:tc>
      </w:tr>
      <w:tr w:rsidR="00DA4065" w14:paraId="2948493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C76982B"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5CB866B0" w14:textId="77777777" w:rsidR="00DA4065" w:rsidRDefault="00767FD9">
            <w:pPr>
              <w:spacing w:after="0"/>
              <w:rPr>
                <w:color w:val="000000"/>
                <w:sz w:val="16"/>
                <w:szCs w:val="16"/>
              </w:rPr>
            </w:pPr>
            <w:r>
              <w:rPr>
                <w:color w:val="000000"/>
                <w:sz w:val="16"/>
                <w:szCs w:val="16"/>
              </w:rPr>
              <w:t>Si</w:t>
            </w:r>
          </w:p>
        </w:tc>
      </w:tr>
      <w:tr w:rsidR="00DA4065" w14:paraId="58590E5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52D0C82" w14:textId="77777777" w:rsidR="00DA4065" w:rsidRDefault="00767FD9">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3C45AF0B" w14:textId="77777777" w:rsidR="00DA4065" w:rsidRDefault="00767FD9">
            <w:pPr>
              <w:spacing w:after="0"/>
              <w:rPr>
                <w:color w:val="000000"/>
                <w:sz w:val="16"/>
                <w:szCs w:val="16"/>
              </w:rPr>
            </w:pPr>
            <w:r>
              <w:rPr>
                <w:color w:val="000000"/>
                <w:sz w:val="16"/>
                <w:szCs w:val="16"/>
              </w:rPr>
              <w:t>Ver tablas de kits iniciales</w:t>
            </w:r>
          </w:p>
        </w:tc>
      </w:tr>
    </w:tbl>
    <w:p w14:paraId="6B87F52C" w14:textId="77777777" w:rsidR="00DA4065" w:rsidRDefault="00DA4065">
      <w:pPr>
        <w:rPr>
          <w:color w:val="000000"/>
          <w:sz w:val="8"/>
          <w:szCs w:val="8"/>
        </w:rPr>
      </w:pPr>
    </w:p>
    <w:p w14:paraId="59D58375" w14:textId="77777777" w:rsidR="00DA4065" w:rsidRDefault="00767FD9">
      <w:pPr>
        <w:spacing w:before="280" w:after="142" w:line="276" w:lineRule="auto"/>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6F20FDB0" w14:textId="77777777" w:rsidR="00DA4065" w:rsidRDefault="00767FD9">
      <w:pPr>
        <w:spacing w:after="160" w:line="259" w:lineRule="auto"/>
        <w:jc w:val="left"/>
        <w:rPr>
          <w:b/>
          <w:color w:val="000000"/>
          <w:sz w:val="16"/>
          <w:szCs w:val="16"/>
        </w:rPr>
      </w:pPr>
      <w:r>
        <w:br w:type="page"/>
      </w:r>
    </w:p>
    <w:p w14:paraId="5FB12F23" w14:textId="77777777" w:rsidR="00DA4065" w:rsidRDefault="00767FD9">
      <w:pPr>
        <w:pStyle w:val="Ttulo2"/>
        <w:numPr>
          <w:ilvl w:val="1"/>
          <w:numId w:val="3"/>
        </w:numPr>
        <w:rPr>
          <w:color w:val="000000"/>
        </w:rPr>
      </w:pPr>
      <w:bookmarkStart w:id="5" w:name="_Toc20935132"/>
      <w:r>
        <w:rPr>
          <w:color w:val="000000"/>
        </w:rPr>
        <w:lastRenderedPageBreak/>
        <w:t>PERFIL “C” IMPRESORA GRUPO DE TRABAJO GRANDE (MONOCROMÁTICA)</w:t>
      </w:r>
      <w:bookmarkEnd w:id="5"/>
    </w:p>
    <w:p w14:paraId="2B6A48A1" w14:textId="77777777" w:rsidR="00DA4065" w:rsidRDefault="00DA4065">
      <w:pPr>
        <w:rPr>
          <w:color w:val="000000"/>
        </w:rPr>
      </w:pPr>
    </w:p>
    <w:tbl>
      <w:tblPr>
        <w:tblStyle w:val="af1"/>
        <w:tblW w:w="6580" w:type="dxa"/>
        <w:jc w:val="center"/>
        <w:tblInd w:w="0" w:type="dxa"/>
        <w:tblLayout w:type="fixed"/>
        <w:tblLook w:val="0400" w:firstRow="0" w:lastRow="0" w:firstColumn="0" w:lastColumn="0" w:noHBand="0" w:noVBand="1"/>
      </w:tblPr>
      <w:tblGrid>
        <w:gridCol w:w="2860"/>
        <w:gridCol w:w="3720"/>
      </w:tblGrid>
      <w:tr w:rsidR="00DA4065" w14:paraId="2EFA940C"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7710615"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360312F2" w14:textId="77777777" w:rsidR="00DA4065" w:rsidRDefault="00767FD9">
            <w:pPr>
              <w:spacing w:after="0"/>
              <w:rPr>
                <w:b/>
                <w:color w:val="000000"/>
                <w:sz w:val="16"/>
                <w:szCs w:val="16"/>
              </w:rPr>
            </w:pPr>
            <w:r>
              <w:rPr>
                <w:b/>
                <w:color w:val="000000"/>
                <w:sz w:val="16"/>
                <w:szCs w:val="16"/>
              </w:rPr>
              <w:t>Impresora</w:t>
            </w:r>
          </w:p>
        </w:tc>
      </w:tr>
      <w:tr w:rsidR="00DA4065" w14:paraId="00CDE50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E0E6ACC"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6A23F72A" w14:textId="77777777" w:rsidR="00DA4065" w:rsidRDefault="00767FD9">
            <w:pPr>
              <w:spacing w:after="0"/>
              <w:rPr>
                <w:b/>
                <w:color w:val="000000"/>
                <w:sz w:val="16"/>
                <w:szCs w:val="16"/>
              </w:rPr>
            </w:pPr>
            <w:r>
              <w:rPr>
                <w:b/>
                <w:color w:val="000000"/>
                <w:sz w:val="16"/>
                <w:szCs w:val="16"/>
              </w:rPr>
              <w:t>Grande</w:t>
            </w:r>
          </w:p>
        </w:tc>
      </w:tr>
      <w:tr w:rsidR="00DA4065" w14:paraId="6B8DDD1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5D8A837" w14:textId="77777777" w:rsidR="00DA4065" w:rsidRDefault="00767FD9">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13BA424A" w14:textId="77777777" w:rsidR="00DA4065" w:rsidRDefault="00767FD9">
            <w:pPr>
              <w:spacing w:after="0"/>
              <w:rPr>
                <w:b/>
                <w:color w:val="000000"/>
                <w:sz w:val="16"/>
                <w:szCs w:val="16"/>
              </w:rPr>
            </w:pPr>
            <w:r>
              <w:rPr>
                <w:b/>
                <w:color w:val="000000"/>
                <w:sz w:val="16"/>
                <w:szCs w:val="16"/>
              </w:rPr>
              <w:t>Láser Monocromática</w:t>
            </w:r>
          </w:p>
        </w:tc>
      </w:tr>
      <w:tr w:rsidR="00DA4065" w14:paraId="198D545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C67646B" w14:textId="77777777" w:rsidR="00DA4065" w:rsidRDefault="00767FD9">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65842506" w14:textId="77777777" w:rsidR="00DA4065" w:rsidRDefault="00767FD9">
            <w:pPr>
              <w:spacing w:after="0"/>
              <w:rPr>
                <w:color w:val="000000"/>
                <w:sz w:val="16"/>
                <w:szCs w:val="16"/>
              </w:rPr>
            </w:pPr>
            <w:r>
              <w:rPr>
                <w:color w:val="000000"/>
                <w:sz w:val="16"/>
                <w:szCs w:val="16"/>
              </w:rPr>
              <w:t>1200 x 1200</w:t>
            </w:r>
          </w:p>
        </w:tc>
      </w:tr>
      <w:tr w:rsidR="00DA4065" w14:paraId="58C1A83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DE84193" w14:textId="77777777" w:rsidR="00DA4065" w:rsidRDefault="00767FD9">
            <w:pPr>
              <w:spacing w:after="0"/>
              <w:jc w:val="right"/>
              <w:rPr>
                <w:color w:val="000000"/>
                <w:sz w:val="16"/>
                <w:szCs w:val="16"/>
              </w:rPr>
            </w:pPr>
            <w:r>
              <w:rPr>
                <w:color w:val="000000"/>
                <w:sz w:val="16"/>
                <w:szCs w:val="16"/>
              </w:rPr>
              <w:t>MEMORIA RAM MÍNIMA (GB)</w:t>
            </w:r>
          </w:p>
        </w:tc>
        <w:tc>
          <w:tcPr>
            <w:tcW w:w="3720" w:type="dxa"/>
            <w:tcBorders>
              <w:top w:val="nil"/>
              <w:left w:val="nil"/>
              <w:bottom w:val="single" w:sz="8" w:space="0" w:color="000000"/>
              <w:right w:val="single" w:sz="8" w:space="0" w:color="000000"/>
            </w:tcBorders>
            <w:shd w:val="clear" w:color="auto" w:fill="auto"/>
            <w:vAlign w:val="center"/>
          </w:tcPr>
          <w:p w14:paraId="32288D4E" w14:textId="77777777" w:rsidR="00DA4065" w:rsidRDefault="00767FD9">
            <w:pPr>
              <w:spacing w:after="0"/>
              <w:rPr>
                <w:color w:val="000000"/>
                <w:sz w:val="16"/>
                <w:szCs w:val="16"/>
              </w:rPr>
            </w:pPr>
            <w:r>
              <w:rPr>
                <w:color w:val="000000"/>
                <w:sz w:val="16"/>
                <w:szCs w:val="16"/>
              </w:rPr>
              <w:t>1 GB</w:t>
            </w:r>
          </w:p>
        </w:tc>
      </w:tr>
      <w:tr w:rsidR="00DA4065" w14:paraId="49376A7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85E9594" w14:textId="77777777" w:rsidR="00DA4065" w:rsidRDefault="00767FD9">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7F9D1B90" w14:textId="77777777" w:rsidR="00DA4065" w:rsidRDefault="00767FD9">
            <w:pPr>
              <w:spacing w:after="0"/>
              <w:rPr>
                <w:color w:val="000000"/>
                <w:sz w:val="16"/>
                <w:szCs w:val="16"/>
              </w:rPr>
            </w:pPr>
            <w:r>
              <w:rPr>
                <w:color w:val="000000"/>
                <w:sz w:val="16"/>
                <w:szCs w:val="16"/>
              </w:rPr>
              <w:t>55 A 65 páginas por minuto</w:t>
            </w:r>
          </w:p>
        </w:tc>
      </w:tr>
      <w:tr w:rsidR="00DA4065" w14:paraId="7286702F"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DFCE498"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19DA9B59" w14:textId="77777777" w:rsidR="00DA4065" w:rsidRDefault="00767FD9">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DA4065" w14:paraId="73D32EA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8AA686" w14:textId="77777777" w:rsidR="00DA4065" w:rsidRDefault="00767FD9">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24232871" w14:textId="77777777" w:rsidR="00DA4065" w:rsidRDefault="00767FD9">
            <w:pPr>
              <w:spacing w:after="0"/>
              <w:rPr>
                <w:color w:val="000000"/>
                <w:sz w:val="16"/>
                <w:szCs w:val="16"/>
              </w:rPr>
            </w:pPr>
            <w:r>
              <w:rPr>
                <w:color w:val="000000"/>
                <w:sz w:val="16"/>
                <w:szCs w:val="16"/>
              </w:rPr>
              <w:t>WEP 64/128, WPA-PSK (TKIP/AES), WPA2-PSK (AES)</w:t>
            </w:r>
          </w:p>
        </w:tc>
      </w:tr>
      <w:tr w:rsidR="00DA4065" w14:paraId="2933A34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7B1679B" w14:textId="77777777" w:rsidR="00DA4065" w:rsidRDefault="00767FD9">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3BE05BEF" w14:textId="77777777" w:rsidR="00DA4065" w:rsidRDefault="00767FD9">
            <w:pPr>
              <w:spacing w:after="0"/>
              <w:rPr>
                <w:color w:val="000000"/>
                <w:sz w:val="16"/>
                <w:szCs w:val="16"/>
              </w:rPr>
            </w:pPr>
            <w:r>
              <w:rPr>
                <w:color w:val="000000"/>
                <w:sz w:val="16"/>
                <w:szCs w:val="16"/>
              </w:rPr>
              <w:t>LCD</w:t>
            </w:r>
          </w:p>
        </w:tc>
      </w:tr>
      <w:tr w:rsidR="00DA4065" w14:paraId="3238FF4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D0B0719" w14:textId="77777777" w:rsidR="00DA4065" w:rsidRDefault="00767FD9">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6B1C280A" w14:textId="77777777" w:rsidR="00DA4065" w:rsidRDefault="00767FD9">
            <w:pPr>
              <w:spacing w:after="0"/>
              <w:rPr>
                <w:color w:val="000000"/>
                <w:sz w:val="16"/>
                <w:szCs w:val="16"/>
              </w:rPr>
            </w:pPr>
            <w:r>
              <w:rPr>
                <w:color w:val="000000"/>
                <w:sz w:val="16"/>
                <w:szCs w:val="16"/>
              </w:rPr>
              <w:t>Automático</w:t>
            </w:r>
          </w:p>
        </w:tc>
      </w:tr>
      <w:tr w:rsidR="00DA4065" w14:paraId="5316458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FA6BD3B"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4AB66A3B"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7D195D7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877368C" w14:textId="77777777" w:rsidR="00DA4065" w:rsidRDefault="00767FD9">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30746A28" w14:textId="77777777" w:rsidR="00DA4065" w:rsidRDefault="00767FD9">
            <w:pPr>
              <w:spacing w:after="0"/>
              <w:rPr>
                <w:color w:val="000000"/>
                <w:sz w:val="16"/>
                <w:szCs w:val="16"/>
              </w:rPr>
            </w:pPr>
            <w:r>
              <w:rPr>
                <w:color w:val="000000"/>
                <w:sz w:val="16"/>
                <w:szCs w:val="16"/>
              </w:rPr>
              <w:t>500 hojas mínimo</w:t>
            </w:r>
          </w:p>
        </w:tc>
      </w:tr>
      <w:tr w:rsidR="00DA4065" w14:paraId="0DCEEFA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1229AE1" w14:textId="77777777" w:rsidR="00DA4065" w:rsidRDefault="00767FD9">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379C9A0E" w14:textId="77777777" w:rsidR="00DA4065" w:rsidRDefault="00767FD9">
            <w:pPr>
              <w:spacing w:after="0"/>
              <w:rPr>
                <w:color w:val="000000"/>
                <w:sz w:val="16"/>
                <w:szCs w:val="16"/>
              </w:rPr>
            </w:pPr>
            <w:r>
              <w:rPr>
                <w:color w:val="000000"/>
                <w:sz w:val="16"/>
                <w:szCs w:val="16"/>
              </w:rPr>
              <w:t>500 hojas mínimo</w:t>
            </w:r>
          </w:p>
        </w:tc>
      </w:tr>
      <w:tr w:rsidR="00DA4065" w14:paraId="6108A93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6CC3746"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73716A51"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1906B35F"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450DD08" w14:textId="77777777" w:rsidR="00DA4065" w:rsidRDefault="00767FD9">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4D3C2FE8" w14:textId="77777777" w:rsidR="00DA4065" w:rsidRDefault="00767FD9">
            <w:pPr>
              <w:spacing w:after="0"/>
              <w:rPr>
                <w:color w:val="000000"/>
                <w:sz w:val="16"/>
                <w:szCs w:val="16"/>
              </w:rPr>
            </w:pPr>
            <w:r>
              <w:rPr>
                <w:color w:val="000000"/>
                <w:sz w:val="16"/>
                <w:szCs w:val="16"/>
              </w:rPr>
              <w:t>40,000 Impresiones mensuales como mínimo</w:t>
            </w:r>
          </w:p>
        </w:tc>
      </w:tr>
      <w:tr w:rsidR="00DA4065" w14:paraId="612D4F4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1C000E"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1A3AE9F0" w14:textId="77777777" w:rsidR="00DA4065" w:rsidRDefault="00767FD9">
            <w:pPr>
              <w:spacing w:after="0"/>
              <w:rPr>
                <w:color w:val="000000"/>
                <w:sz w:val="16"/>
                <w:szCs w:val="16"/>
              </w:rPr>
            </w:pPr>
            <w:r>
              <w:rPr>
                <w:color w:val="000000"/>
                <w:sz w:val="16"/>
                <w:szCs w:val="16"/>
              </w:rPr>
              <w:t>120 V CA, 60 Hertz</w:t>
            </w:r>
          </w:p>
        </w:tc>
      </w:tr>
      <w:tr w:rsidR="00DA4065" w14:paraId="32ED08E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2479F14" w14:textId="77777777" w:rsidR="00DA4065" w:rsidRDefault="00767FD9">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30AE89E6" w14:textId="77777777" w:rsidR="00DA4065" w:rsidRDefault="00767FD9">
            <w:pPr>
              <w:spacing w:after="0"/>
              <w:rPr>
                <w:color w:val="000000"/>
                <w:sz w:val="16"/>
                <w:szCs w:val="16"/>
              </w:rPr>
            </w:pPr>
            <w:r>
              <w:rPr>
                <w:color w:val="000000"/>
                <w:sz w:val="16"/>
                <w:szCs w:val="16"/>
              </w:rPr>
              <w:t>PCL5, PCL6 y PS3 mínimo.</w:t>
            </w:r>
          </w:p>
        </w:tc>
      </w:tr>
      <w:tr w:rsidR="00DA4065" w14:paraId="6DE42F1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A7B89A4" w14:textId="77777777" w:rsidR="00DA4065" w:rsidRDefault="00767FD9">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005C3EDC" w14:textId="77777777" w:rsidR="00DA4065" w:rsidRDefault="00767FD9">
            <w:pPr>
              <w:spacing w:after="0"/>
              <w:rPr>
                <w:color w:val="000000"/>
                <w:sz w:val="16"/>
                <w:szCs w:val="16"/>
              </w:rPr>
            </w:pPr>
            <w:r>
              <w:rPr>
                <w:color w:val="000000"/>
                <w:sz w:val="16"/>
                <w:szCs w:val="16"/>
              </w:rPr>
              <w:t>Si</w:t>
            </w:r>
          </w:p>
        </w:tc>
      </w:tr>
      <w:tr w:rsidR="00DA4065" w14:paraId="5D38F358"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EECBBC" w14:textId="77777777" w:rsidR="00DA4065" w:rsidRDefault="00767FD9">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150ADFD0" w14:textId="77777777" w:rsidR="00DA4065" w:rsidRDefault="00767FD9">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DA4065" w14:paraId="58FBD4A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CDC6D6E"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5F5EF578" w14:textId="77777777" w:rsidR="00DA4065" w:rsidRDefault="00767FD9">
            <w:pPr>
              <w:spacing w:after="0"/>
              <w:rPr>
                <w:color w:val="000000"/>
                <w:sz w:val="16"/>
                <w:szCs w:val="16"/>
              </w:rPr>
            </w:pPr>
            <w:r>
              <w:rPr>
                <w:color w:val="000000"/>
                <w:sz w:val="16"/>
                <w:szCs w:val="16"/>
              </w:rPr>
              <w:t>ENERGY STAR® y RoHS.</w:t>
            </w:r>
          </w:p>
        </w:tc>
      </w:tr>
      <w:tr w:rsidR="00DA4065" w14:paraId="74F49EE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0193519"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7216EFA6" w14:textId="77777777" w:rsidR="00DA4065" w:rsidRDefault="00767FD9">
            <w:pPr>
              <w:spacing w:after="0"/>
              <w:rPr>
                <w:color w:val="000000"/>
                <w:sz w:val="16"/>
                <w:szCs w:val="16"/>
              </w:rPr>
            </w:pPr>
            <w:r>
              <w:rPr>
                <w:color w:val="000000"/>
                <w:sz w:val="16"/>
                <w:szCs w:val="16"/>
              </w:rPr>
              <w:t>Si</w:t>
            </w:r>
          </w:p>
        </w:tc>
      </w:tr>
      <w:tr w:rsidR="00DA4065" w14:paraId="4C61054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780D776" w14:textId="77777777" w:rsidR="00DA4065" w:rsidRDefault="00767FD9">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54D6B816" w14:textId="77777777" w:rsidR="00DA4065" w:rsidRDefault="00767FD9">
            <w:pPr>
              <w:spacing w:after="0"/>
              <w:rPr>
                <w:color w:val="000000"/>
                <w:sz w:val="16"/>
                <w:szCs w:val="16"/>
              </w:rPr>
            </w:pPr>
            <w:r>
              <w:rPr>
                <w:color w:val="000000"/>
                <w:sz w:val="16"/>
                <w:szCs w:val="16"/>
              </w:rPr>
              <w:t>Ver tablas de kits iniciales</w:t>
            </w:r>
          </w:p>
        </w:tc>
      </w:tr>
    </w:tbl>
    <w:p w14:paraId="4113393F" w14:textId="77777777" w:rsidR="00DA4065" w:rsidRDefault="00DA4065">
      <w:pPr>
        <w:rPr>
          <w:color w:val="000000"/>
          <w:sz w:val="8"/>
          <w:szCs w:val="8"/>
        </w:rPr>
      </w:pPr>
    </w:p>
    <w:p w14:paraId="19880D4A" w14:textId="77777777" w:rsidR="00DA4065" w:rsidRDefault="00767FD9">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13729CD6" w14:textId="77777777" w:rsidR="00DA4065" w:rsidRDefault="00767FD9">
      <w:pPr>
        <w:spacing w:after="160" w:line="259" w:lineRule="auto"/>
        <w:jc w:val="left"/>
        <w:rPr>
          <w:rFonts w:ascii="Times New Roman" w:eastAsia="Times New Roman" w:hAnsi="Times New Roman" w:cs="Times New Roman"/>
          <w:color w:val="000000"/>
        </w:rPr>
      </w:pPr>
      <w:r>
        <w:br w:type="page"/>
      </w:r>
    </w:p>
    <w:p w14:paraId="2EF78620" w14:textId="77777777" w:rsidR="00DA4065" w:rsidRDefault="00767FD9">
      <w:pPr>
        <w:pStyle w:val="Ttulo2"/>
        <w:numPr>
          <w:ilvl w:val="1"/>
          <w:numId w:val="3"/>
        </w:numPr>
        <w:rPr>
          <w:color w:val="000000"/>
        </w:rPr>
      </w:pPr>
      <w:bookmarkStart w:id="6" w:name="_Toc20935133"/>
      <w:r>
        <w:rPr>
          <w:color w:val="000000"/>
        </w:rPr>
        <w:lastRenderedPageBreak/>
        <w:t>PERFIL “D” IMPRESORA GRUPO DE TRABAJO PEQUEÑO (COLOR)</w:t>
      </w:r>
      <w:bookmarkEnd w:id="6"/>
    </w:p>
    <w:p w14:paraId="68E13EEE" w14:textId="77777777" w:rsidR="00DA4065" w:rsidRDefault="00DA4065">
      <w:pPr>
        <w:rPr>
          <w:color w:val="000000"/>
        </w:rPr>
      </w:pPr>
    </w:p>
    <w:tbl>
      <w:tblPr>
        <w:tblStyle w:val="af2"/>
        <w:tblW w:w="6580" w:type="dxa"/>
        <w:jc w:val="center"/>
        <w:tblInd w:w="0" w:type="dxa"/>
        <w:tblLayout w:type="fixed"/>
        <w:tblLook w:val="0400" w:firstRow="0" w:lastRow="0" w:firstColumn="0" w:lastColumn="0" w:noHBand="0" w:noVBand="1"/>
      </w:tblPr>
      <w:tblGrid>
        <w:gridCol w:w="2860"/>
        <w:gridCol w:w="3720"/>
      </w:tblGrid>
      <w:tr w:rsidR="00DA4065" w14:paraId="432FFD5E"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4383157"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1AC99A45" w14:textId="77777777" w:rsidR="00DA4065" w:rsidRDefault="00767FD9">
            <w:pPr>
              <w:spacing w:after="0"/>
              <w:rPr>
                <w:b/>
                <w:color w:val="000000"/>
                <w:sz w:val="16"/>
                <w:szCs w:val="16"/>
              </w:rPr>
            </w:pPr>
            <w:r>
              <w:rPr>
                <w:b/>
                <w:color w:val="000000"/>
                <w:sz w:val="16"/>
                <w:szCs w:val="16"/>
              </w:rPr>
              <w:t>Impresora</w:t>
            </w:r>
          </w:p>
        </w:tc>
      </w:tr>
      <w:tr w:rsidR="00DA4065" w14:paraId="7242348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317D0BF"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63B001CE" w14:textId="77777777" w:rsidR="00DA4065" w:rsidRDefault="00767FD9">
            <w:pPr>
              <w:spacing w:after="0"/>
              <w:rPr>
                <w:b/>
                <w:color w:val="000000"/>
                <w:sz w:val="16"/>
                <w:szCs w:val="16"/>
              </w:rPr>
            </w:pPr>
            <w:r>
              <w:rPr>
                <w:b/>
                <w:color w:val="000000"/>
                <w:sz w:val="16"/>
                <w:szCs w:val="16"/>
              </w:rPr>
              <w:t>Pequeño</w:t>
            </w:r>
          </w:p>
        </w:tc>
      </w:tr>
      <w:tr w:rsidR="00DA4065" w14:paraId="7AD4A35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0E6AA3C" w14:textId="77777777" w:rsidR="00DA4065" w:rsidRDefault="00767FD9">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5C1DB5CF" w14:textId="77777777" w:rsidR="00DA4065" w:rsidRDefault="00767FD9">
            <w:pPr>
              <w:spacing w:after="0"/>
              <w:rPr>
                <w:b/>
                <w:color w:val="000000"/>
                <w:sz w:val="16"/>
                <w:szCs w:val="16"/>
              </w:rPr>
            </w:pPr>
            <w:r>
              <w:rPr>
                <w:b/>
                <w:color w:val="000000"/>
                <w:sz w:val="16"/>
                <w:szCs w:val="16"/>
              </w:rPr>
              <w:t>Láser Color</w:t>
            </w:r>
          </w:p>
        </w:tc>
      </w:tr>
      <w:tr w:rsidR="00DA4065" w14:paraId="4ABDB47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A8AEB9D" w14:textId="77777777" w:rsidR="00DA4065" w:rsidRDefault="00767FD9">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4E7DCA10" w14:textId="77777777" w:rsidR="00DA4065" w:rsidRDefault="00767FD9">
            <w:pPr>
              <w:spacing w:after="0"/>
              <w:rPr>
                <w:color w:val="000000"/>
                <w:sz w:val="16"/>
                <w:szCs w:val="16"/>
              </w:rPr>
            </w:pPr>
            <w:r>
              <w:rPr>
                <w:color w:val="000000"/>
                <w:sz w:val="16"/>
                <w:szCs w:val="16"/>
              </w:rPr>
              <w:t>1200 x 1200</w:t>
            </w:r>
          </w:p>
        </w:tc>
      </w:tr>
      <w:tr w:rsidR="00DA4065" w14:paraId="3EA37EC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C0D4E0" w14:textId="77777777" w:rsidR="00DA4065" w:rsidRDefault="00767FD9">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02B3968E" w14:textId="77777777" w:rsidR="00DA4065" w:rsidRDefault="00767FD9">
            <w:pPr>
              <w:spacing w:after="0"/>
              <w:rPr>
                <w:color w:val="000000"/>
                <w:sz w:val="16"/>
                <w:szCs w:val="16"/>
              </w:rPr>
            </w:pPr>
            <w:r>
              <w:rPr>
                <w:color w:val="000000"/>
                <w:sz w:val="16"/>
                <w:szCs w:val="16"/>
              </w:rPr>
              <w:t>512</w:t>
            </w:r>
          </w:p>
        </w:tc>
      </w:tr>
      <w:tr w:rsidR="00DA4065" w14:paraId="4C3D609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142A2A9" w14:textId="77777777" w:rsidR="00DA4065" w:rsidRDefault="00767FD9">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1466F122" w14:textId="77777777" w:rsidR="00DA4065" w:rsidRDefault="00767FD9">
            <w:pPr>
              <w:spacing w:after="0"/>
              <w:rPr>
                <w:color w:val="000000"/>
                <w:sz w:val="16"/>
                <w:szCs w:val="16"/>
              </w:rPr>
            </w:pPr>
            <w:r>
              <w:rPr>
                <w:color w:val="000000"/>
                <w:sz w:val="16"/>
                <w:szCs w:val="16"/>
              </w:rPr>
              <w:t>De 25 a 35 páginas por minuto</w:t>
            </w:r>
          </w:p>
        </w:tc>
      </w:tr>
      <w:tr w:rsidR="00DA4065" w14:paraId="3E822CD4"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9B0813C"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335AD3F5" w14:textId="77777777" w:rsidR="00DA4065" w:rsidRDefault="00767FD9">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DA4065" w14:paraId="0C8F050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2FE9E27" w14:textId="77777777" w:rsidR="00DA4065" w:rsidRDefault="00767FD9">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1D060F8B" w14:textId="77777777" w:rsidR="00DA4065" w:rsidRDefault="00767FD9">
            <w:pPr>
              <w:spacing w:after="0"/>
              <w:rPr>
                <w:color w:val="000000"/>
                <w:sz w:val="16"/>
                <w:szCs w:val="16"/>
              </w:rPr>
            </w:pPr>
            <w:r>
              <w:rPr>
                <w:color w:val="000000"/>
                <w:sz w:val="16"/>
                <w:szCs w:val="16"/>
              </w:rPr>
              <w:t>WEP 64/128, WPA-PSK (TKIP/AES), WPA2-PSK (AES)</w:t>
            </w:r>
          </w:p>
        </w:tc>
      </w:tr>
      <w:tr w:rsidR="00DA4065" w14:paraId="0A37A5A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C022CC" w14:textId="77777777" w:rsidR="00DA4065" w:rsidRDefault="00767FD9">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1703DCBB" w14:textId="77777777" w:rsidR="00DA4065" w:rsidRDefault="00767FD9">
            <w:pPr>
              <w:spacing w:after="0"/>
              <w:rPr>
                <w:color w:val="000000"/>
                <w:sz w:val="16"/>
                <w:szCs w:val="16"/>
              </w:rPr>
            </w:pPr>
            <w:r>
              <w:rPr>
                <w:color w:val="000000"/>
                <w:sz w:val="16"/>
                <w:szCs w:val="16"/>
              </w:rPr>
              <w:t>SI</w:t>
            </w:r>
          </w:p>
        </w:tc>
      </w:tr>
      <w:tr w:rsidR="00DA4065" w14:paraId="4DED6F4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3DA1E6E" w14:textId="77777777" w:rsidR="00DA4065" w:rsidRDefault="00767FD9">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31CE2EFD" w14:textId="77777777" w:rsidR="00DA4065" w:rsidRDefault="00767FD9">
            <w:pPr>
              <w:spacing w:after="0"/>
              <w:rPr>
                <w:color w:val="000000"/>
                <w:sz w:val="16"/>
                <w:szCs w:val="16"/>
              </w:rPr>
            </w:pPr>
            <w:r>
              <w:rPr>
                <w:color w:val="000000"/>
                <w:sz w:val="16"/>
                <w:szCs w:val="16"/>
              </w:rPr>
              <w:t>LCD</w:t>
            </w:r>
          </w:p>
        </w:tc>
      </w:tr>
      <w:tr w:rsidR="00DA4065" w14:paraId="6E72BFF6"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8D21E87"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1FE9FBEF"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2C59B63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33B2CCA" w14:textId="77777777" w:rsidR="00DA4065" w:rsidRDefault="00767FD9">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503214ED" w14:textId="77777777" w:rsidR="00DA4065" w:rsidRDefault="00767FD9">
            <w:pPr>
              <w:spacing w:after="0"/>
              <w:rPr>
                <w:color w:val="000000"/>
                <w:sz w:val="16"/>
                <w:szCs w:val="16"/>
              </w:rPr>
            </w:pPr>
            <w:r>
              <w:rPr>
                <w:color w:val="000000"/>
                <w:sz w:val="16"/>
                <w:szCs w:val="16"/>
              </w:rPr>
              <w:t>100 hojas mínimo</w:t>
            </w:r>
          </w:p>
        </w:tc>
      </w:tr>
      <w:tr w:rsidR="00DA4065" w14:paraId="7109CC3C"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8B142D1"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135CFAAF"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00D4024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FED10A3" w14:textId="77777777" w:rsidR="00DA4065" w:rsidRDefault="00767FD9">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64A3F3FC" w14:textId="77777777" w:rsidR="00DA4065" w:rsidRDefault="00767FD9">
            <w:pPr>
              <w:spacing w:after="0"/>
              <w:rPr>
                <w:color w:val="000000"/>
                <w:sz w:val="16"/>
                <w:szCs w:val="16"/>
              </w:rPr>
            </w:pPr>
            <w:r>
              <w:rPr>
                <w:color w:val="000000"/>
                <w:sz w:val="16"/>
                <w:szCs w:val="16"/>
              </w:rPr>
              <w:t>5,000 Impresiones mensuales como mínimo</w:t>
            </w:r>
          </w:p>
        </w:tc>
      </w:tr>
      <w:tr w:rsidR="00DA4065" w14:paraId="6A4815E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686809"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206BFFFB" w14:textId="77777777" w:rsidR="00DA4065" w:rsidRDefault="00767FD9">
            <w:pPr>
              <w:spacing w:after="0"/>
              <w:rPr>
                <w:color w:val="000000"/>
                <w:sz w:val="16"/>
                <w:szCs w:val="16"/>
              </w:rPr>
            </w:pPr>
            <w:r>
              <w:rPr>
                <w:color w:val="000000"/>
                <w:sz w:val="16"/>
                <w:szCs w:val="16"/>
              </w:rPr>
              <w:t>120 V CA, 60 Hertz</w:t>
            </w:r>
          </w:p>
        </w:tc>
      </w:tr>
      <w:tr w:rsidR="00DA4065" w14:paraId="4377329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7D10F6" w14:textId="77777777" w:rsidR="00DA4065" w:rsidRDefault="00767FD9">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5B00A999" w14:textId="77777777" w:rsidR="00DA4065" w:rsidRDefault="00767FD9">
            <w:pPr>
              <w:spacing w:after="0"/>
              <w:rPr>
                <w:color w:val="000000"/>
                <w:sz w:val="16"/>
                <w:szCs w:val="16"/>
              </w:rPr>
            </w:pPr>
            <w:r>
              <w:rPr>
                <w:color w:val="000000"/>
                <w:sz w:val="16"/>
                <w:szCs w:val="16"/>
              </w:rPr>
              <w:t>PCL5, PCL6 y PS3 mínimo.</w:t>
            </w:r>
          </w:p>
        </w:tc>
      </w:tr>
      <w:tr w:rsidR="00DA4065" w14:paraId="7DAB2A5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DBB24D" w14:textId="77777777" w:rsidR="00DA4065" w:rsidRDefault="00767FD9">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5D5414B4" w14:textId="77777777" w:rsidR="00DA4065" w:rsidRDefault="00767FD9">
            <w:pPr>
              <w:spacing w:after="0"/>
              <w:rPr>
                <w:color w:val="000000"/>
                <w:sz w:val="16"/>
                <w:szCs w:val="16"/>
              </w:rPr>
            </w:pPr>
            <w:r>
              <w:rPr>
                <w:color w:val="000000"/>
                <w:sz w:val="16"/>
                <w:szCs w:val="16"/>
              </w:rPr>
              <w:t>Si</w:t>
            </w:r>
          </w:p>
        </w:tc>
      </w:tr>
      <w:tr w:rsidR="00DA4065" w14:paraId="27528B5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840321" w14:textId="77777777" w:rsidR="00DA4065" w:rsidRDefault="00767FD9">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2578D365" w14:textId="77777777" w:rsidR="00DA4065" w:rsidRDefault="00767FD9">
            <w:pPr>
              <w:spacing w:after="0"/>
              <w:rPr>
                <w:color w:val="000000"/>
                <w:sz w:val="16"/>
                <w:szCs w:val="16"/>
              </w:rPr>
            </w:pPr>
            <w:r>
              <w:rPr>
                <w:color w:val="000000"/>
                <w:sz w:val="16"/>
                <w:szCs w:val="16"/>
              </w:rPr>
              <w:t>Compatibilidad con LDAP</w:t>
            </w:r>
          </w:p>
        </w:tc>
      </w:tr>
      <w:tr w:rsidR="00DA4065" w14:paraId="2A5B7BC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4B7F3DA"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4012BFF9" w14:textId="77777777" w:rsidR="00DA4065" w:rsidRDefault="00767FD9">
            <w:pPr>
              <w:spacing w:after="0"/>
              <w:rPr>
                <w:color w:val="000000"/>
                <w:sz w:val="16"/>
                <w:szCs w:val="16"/>
              </w:rPr>
            </w:pPr>
            <w:r>
              <w:rPr>
                <w:color w:val="000000"/>
                <w:sz w:val="16"/>
                <w:szCs w:val="16"/>
              </w:rPr>
              <w:t>ENERGY STAR® y RoHS.</w:t>
            </w:r>
          </w:p>
        </w:tc>
      </w:tr>
      <w:tr w:rsidR="00DA4065" w14:paraId="323D0EA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2A7CC8C"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4A5ECF21" w14:textId="77777777" w:rsidR="00DA4065" w:rsidRDefault="00767FD9">
            <w:pPr>
              <w:spacing w:after="0"/>
              <w:rPr>
                <w:color w:val="000000"/>
                <w:sz w:val="16"/>
                <w:szCs w:val="16"/>
              </w:rPr>
            </w:pPr>
            <w:r>
              <w:rPr>
                <w:color w:val="000000"/>
                <w:sz w:val="16"/>
                <w:szCs w:val="16"/>
              </w:rPr>
              <w:t>Si</w:t>
            </w:r>
          </w:p>
        </w:tc>
      </w:tr>
      <w:tr w:rsidR="00DA4065" w14:paraId="2915F08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676166" w14:textId="77777777" w:rsidR="00DA4065" w:rsidRDefault="00767FD9">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78106C41" w14:textId="77777777" w:rsidR="00DA4065" w:rsidRDefault="00767FD9">
            <w:pPr>
              <w:spacing w:after="0"/>
              <w:rPr>
                <w:color w:val="000000"/>
                <w:sz w:val="16"/>
                <w:szCs w:val="16"/>
              </w:rPr>
            </w:pPr>
            <w:r>
              <w:rPr>
                <w:color w:val="000000"/>
                <w:sz w:val="16"/>
                <w:szCs w:val="16"/>
              </w:rPr>
              <w:t>Ver tablas de kits iniciales</w:t>
            </w:r>
          </w:p>
        </w:tc>
      </w:tr>
    </w:tbl>
    <w:p w14:paraId="49B928B5" w14:textId="77777777" w:rsidR="00DA4065" w:rsidRDefault="00DA4065">
      <w:pPr>
        <w:rPr>
          <w:color w:val="000000"/>
        </w:rPr>
      </w:pPr>
    </w:p>
    <w:p w14:paraId="5F5B9466" w14:textId="77777777" w:rsidR="00DA4065" w:rsidRDefault="00767FD9">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5758F56E" w14:textId="77777777" w:rsidR="00DA4065" w:rsidRDefault="00DA4065">
      <w:pPr>
        <w:rPr>
          <w:color w:val="000000"/>
        </w:rPr>
      </w:pPr>
    </w:p>
    <w:p w14:paraId="0ACC57C7" w14:textId="77777777" w:rsidR="00DA4065" w:rsidRDefault="00767FD9">
      <w:pPr>
        <w:spacing w:after="160" w:line="259" w:lineRule="auto"/>
        <w:jc w:val="left"/>
        <w:rPr>
          <w:color w:val="000000"/>
        </w:rPr>
      </w:pPr>
      <w:r>
        <w:br w:type="page"/>
      </w:r>
    </w:p>
    <w:p w14:paraId="5C502676" w14:textId="77777777" w:rsidR="00DA4065" w:rsidRDefault="00767FD9">
      <w:pPr>
        <w:pStyle w:val="Ttulo2"/>
        <w:numPr>
          <w:ilvl w:val="1"/>
          <w:numId w:val="3"/>
        </w:numPr>
        <w:rPr>
          <w:color w:val="000000"/>
        </w:rPr>
      </w:pPr>
      <w:bookmarkStart w:id="7" w:name="_Toc20935134"/>
      <w:r>
        <w:rPr>
          <w:color w:val="000000"/>
        </w:rPr>
        <w:lastRenderedPageBreak/>
        <w:t>PERFIL “E” IMPRESORA GRUPO DE TRABAJO MEDIANO (COLOR)</w:t>
      </w:r>
      <w:bookmarkEnd w:id="7"/>
    </w:p>
    <w:p w14:paraId="09E06D6A" w14:textId="77777777" w:rsidR="00DA4065" w:rsidRDefault="00DA4065">
      <w:pPr>
        <w:rPr>
          <w:color w:val="000000"/>
        </w:rPr>
      </w:pPr>
    </w:p>
    <w:tbl>
      <w:tblPr>
        <w:tblStyle w:val="af3"/>
        <w:tblW w:w="6580" w:type="dxa"/>
        <w:jc w:val="center"/>
        <w:tblInd w:w="0" w:type="dxa"/>
        <w:tblLayout w:type="fixed"/>
        <w:tblLook w:val="0400" w:firstRow="0" w:lastRow="0" w:firstColumn="0" w:lastColumn="0" w:noHBand="0" w:noVBand="1"/>
      </w:tblPr>
      <w:tblGrid>
        <w:gridCol w:w="2860"/>
        <w:gridCol w:w="3720"/>
      </w:tblGrid>
      <w:tr w:rsidR="00DA4065" w14:paraId="25CE4294"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01D2283E"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765E96DB" w14:textId="77777777" w:rsidR="00DA4065" w:rsidRDefault="00767FD9">
            <w:pPr>
              <w:spacing w:after="0"/>
              <w:rPr>
                <w:b/>
                <w:color w:val="000000"/>
                <w:sz w:val="16"/>
                <w:szCs w:val="16"/>
              </w:rPr>
            </w:pPr>
            <w:r>
              <w:rPr>
                <w:b/>
                <w:color w:val="000000"/>
                <w:sz w:val="16"/>
                <w:szCs w:val="16"/>
              </w:rPr>
              <w:t>Impresora</w:t>
            </w:r>
          </w:p>
        </w:tc>
      </w:tr>
      <w:tr w:rsidR="00DA4065" w14:paraId="1D37FB2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4DCEB46"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A3ACF85" w14:textId="77777777" w:rsidR="00DA4065" w:rsidRDefault="00767FD9">
            <w:pPr>
              <w:spacing w:after="0"/>
              <w:rPr>
                <w:b/>
                <w:color w:val="000000"/>
                <w:sz w:val="16"/>
                <w:szCs w:val="16"/>
              </w:rPr>
            </w:pPr>
            <w:r>
              <w:rPr>
                <w:b/>
                <w:color w:val="000000"/>
                <w:sz w:val="16"/>
                <w:szCs w:val="16"/>
              </w:rPr>
              <w:t>Mediano</w:t>
            </w:r>
          </w:p>
        </w:tc>
      </w:tr>
      <w:tr w:rsidR="00DA4065" w14:paraId="0674636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7AAFF35" w14:textId="77777777" w:rsidR="00DA4065" w:rsidRDefault="00767FD9">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460D4748" w14:textId="77777777" w:rsidR="00DA4065" w:rsidRDefault="00767FD9">
            <w:pPr>
              <w:spacing w:after="0"/>
              <w:rPr>
                <w:b/>
                <w:color w:val="000000"/>
                <w:sz w:val="16"/>
                <w:szCs w:val="16"/>
              </w:rPr>
            </w:pPr>
            <w:r>
              <w:rPr>
                <w:b/>
                <w:color w:val="000000"/>
                <w:sz w:val="16"/>
                <w:szCs w:val="16"/>
              </w:rPr>
              <w:t>Láser Color</w:t>
            </w:r>
          </w:p>
        </w:tc>
      </w:tr>
      <w:tr w:rsidR="00DA4065" w14:paraId="5E230F2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A15725B" w14:textId="77777777" w:rsidR="00DA4065" w:rsidRDefault="00767FD9">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63D0D909" w14:textId="77777777" w:rsidR="00DA4065" w:rsidRDefault="00767FD9">
            <w:pPr>
              <w:spacing w:after="0"/>
              <w:rPr>
                <w:color w:val="000000"/>
                <w:sz w:val="16"/>
                <w:szCs w:val="16"/>
              </w:rPr>
            </w:pPr>
            <w:r>
              <w:rPr>
                <w:color w:val="000000"/>
                <w:sz w:val="16"/>
                <w:szCs w:val="16"/>
              </w:rPr>
              <w:t>1200 x 1200</w:t>
            </w:r>
          </w:p>
        </w:tc>
      </w:tr>
      <w:tr w:rsidR="00DA4065" w14:paraId="404BB73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2091FB1" w14:textId="77777777" w:rsidR="00DA4065" w:rsidRDefault="00767FD9">
            <w:pPr>
              <w:spacing w:after="0"/>
              <w:jc w:val="right"/>
              <w:rPr>
                <w:color w:val="000000"/>
                <w:sz w:val="16"/>
                <w:szCs w:val="16"/>
              </w:rPr>
            </w:pPr>
            <w:r>
              <w:rPr>
                <w:color w:val="000000"/>
                <w:sz w:val="16"/>
                <w:szCs w:val="16"/>
              </w:rPr>
              <w:t>MEMORIA RAM MÍNIMA (GB)</w:t>
            </w:r>
          </w:p>
        </w:tc>
        <w:tc>
          <w:tcPr>
            <w:tcW w:w="3720" w:type="dxa"/>
            <w:tcBorders>
              <w:top w:val="nil"/>
              <w:left w:val="nil"/>
              <w:bottom w:val="single" w:sz="8" w:space="0" w:color="000000"/>
              <w:right w:val="single" w:sz="8" w:space="0" w:color="000000"/>
            </w:tcBorders>
            <w:shd w:val="clear" w:color="auto" w:fill="auto"/>
            <w:vAlign w:val="center"/>
          </w:tcPr>
          <w:p w14:paraId="33117895" w14:textId="77777777" w:rsidR="00DA4065" w:rsidRDefault="00767FD9">
            <w:pPr>
              <w:spacing w:after="0"/>
              <w:rPr>
                <w:color w:val="000000"/>
                <w:sz w:val="16"/>
                <w:szCs w:val="16"/>
              </w:rPr>
            </w:pPr>
            <w:r>
              <w:rPr>
                <w:color w:val="000000"/>
                <w:sz w:val="16"/>
                <w:szCs w:val="16"/>
              </w:rPr>
              <w:t>1GB</w:t>
            </w:r>
          </w:p>
        </w:tc>
      </w:tr>
      <w:tr w:rsidR="00DA4065" w14:paraId="4A711DE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3C05D3F" w14:textId="77777777" w:rsidR="00DA4065" w:rsidRDefault="00767FD9">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75C6106D" w14:textId="77777777" w:rsidR="00DA4065" w:rsidRDefault="00767FD9">
            <w:pPr>
              <w:spacing w:after="0"/>
              <w:rPr>
                <w:color w:val="000000"/>
                <w:sz w:val="16"/>
                <w:szCs w:val="16"/>
              </w:rPr>
            </w:pPr>
            <w:r>
              <w:rPr>
                <w:color w:val="000000"/>
                <w:sz w:val="16"/>
                <w:szCs w:val="16"/>
              </w:rPr>
              <w:t>45 páginas por minuto</w:t>
            </w:r>
          </w:p>
        </w:tc>
      </w:tr>
      <w:tr w:rsidR="00DA4065" w14:paraId="76220F3E"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09628DF"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4BAAE50D" w14:textId="77777777" w:rsidR="00DA4065" w:rsidRDefault="00767FD9">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DA4065" w14:paraId="7AFF5F0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3AFB077" w14:textId="77777777" w:rsidR="00DA4065" w:rsidRDefault="00767FD9">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56119148" w14:textId="77777777" w:rsidR="00DA4065" w:rsidRDefault="00767FD9">
            <w:pPr>
              <w:spacing w:after="0"/>
              <w:rPr>
                <w:color w:val="000000"/>
                <w:sz w:val="16"/>
                <w:szCs w:val="16"/>
              </w:rPr>
            </w:pPr>
            <w:r>
              <w:rPr>
                <w:color w:val="000000"/>
                <w:sz w:val="16"/>
                <w:szCs w:val="16"/>
              </w:rPr>
              <w:t>WEP 64/128, WPA-PSK (TKIP/AES), WPA2-PSK (AES)</w:t>
            </w:r>
          </w:p>
        </w:tc>
      </w:tr>
      <w:tr w:rsidR="00DA4065" w14:paraId="535F7E5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ECA020" w14:textId="77777777" w:rsidR="00DA4065" w:rsidRDefault="00767FD9">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5DC7C1B7" w14:textId="77777777" w:rsidR="00DA4065" w:rsidRDefault="00767FD9">
            <w:pPr>
              <w:spacing w:after="0"/>
              <w:rPr>
                <w:color w:val="000000"/>
                <w:sz w:val="16"/>
                <w:szCs w:val="16"/>
              </w:rPr>
            </w:pPr>
            <w:r>
              <w:rPr>
                <w:color w:val="000000"/>
                <w:sz w:val="16"/>
                <w:szCs w:val="16"/>
              </w:rPr>
              <w:t>LCD</w:t>
            </w:r>
          </w:p>
        </w:tc>
      </w:tr>
      <w:tr w:rsidR="00DA4065" w14:paraId="57D5556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17FC3C7" w14:textId="77777777" w:rsidR="00DA4065" w:rsidRDefault="00767FD9">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6D8664C9" w14:textId="77777777" w:rsidR="00DA4065" w:rsidRDefault="00767FD9">
            <w:pPr>
              <w:spacing w:after="0"/>
              <w:rPr>
                <w:color w:val="000000"/>
                <w:sz w:val="16"/>
                <w:szCs w:val="16"/>
              </w:rPr>
            </w:pPr>
            <w:r>
              <w:rPr>
                <w:color w:val="000000"/>
                <w:sz w:val="16"/>
                <w:szCs w:val="16"/>
              </w:rPr>
              <w:t>SI</w:t>
            </w:r>
          </w:p>
        </w:tc>
      </w:tr>
      <w:tr w:rsidR="00DA4065" w14:paraId="40F9BCE7"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E3A16ED"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058E5905"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640A1E3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D0CA93" w14:textId="77777777" w:rsidR="00DA4065" w:rsidRDefault="00767FD9">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2FF84F62" w14:textId="77777777" w:rsidR="00DA4065" w:rsidRDefault="00767FD9">
            <w:pPr>
              <w:spacing w:after="0"/>
              <w:rPr>
                <w:color w:val="000000"/>
                <w:sz w:val="16"/>
                <w:szCs w:val="16"/>
              </w:rPr>
            </w:pPr>
            <w:r>
              <w:rPr>
                <w:color w:val="000000"/>
                <w:sz w:val="16"/>
                <w:szCs w:val="16"/>
              </w:rPr>
              <w:t>250 hojas mínimo</w:t>
            </w:r>
          </w:p>
        </w:tc>
      </w:tr>
      <w:tr w:rsidR="00DA4065" w14:paraId="3599703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33720D7" w14:textId="77777777" w:rsidR="00DA4065" w:rsidRDefault="00767FD9">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24F3BCA9" w14:textId="77777777" w:rsidR="00DA4065" w:rsidRDefault="00767FD9">
            <w:pPr>
              <w:spacing w:after="0"/>
              <w:rPr>
                <w:color w:val="000000"/>
                <w:sz w:val="16"/>
                <w:szCs w:val="16"/>
              </w:rPr>
            </w:pPr>
            <w:r>
              <w:rPr>
                <w:color w:val="000000"/>
                <w:sz w:val="16"/>
                <w:szCs w:val="16"/>
              </w:rPr>
              <w:t>250 hojas mínimo</w:t>
            </w:r>
          </w:p>
        </w:tc>
      </w:tr>
      <w:tr w:rsidR="00DA4065" w14:paraId="7991E170"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A73D3FD"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2898661B"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34C56C8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C827866" w14:textId="77777777" w:rsidR="00DA4065" w:rsidRDefault="00767FD9">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6451E4DA" w14:textId="77777777" w:rsidR="00DA4065" w:rsidRDefault="00767FD9">
            <w:pPr>
              <w:spacing w:after="0"/>
              <w:rPr>
                <w:color w:val="000000"/>
                <w:sz w:val="16"/>
                <w:szCs w:val="16"/>
              </w:rPr>
            </w:pPr>
            <w:r>
              <w:rPr>
                <w:color w:val="000000"/>
                <w:sz w:val="16"/>
                <w:szCs w:val="16"/>
              </w:rPr>
              <w:t>7,000 Impresiones mensuales como mínimo</w:t>
            </w:r>
          </w:p>
        </w:tc>
      </w:tr>
      <w:tr w:rsidR="00DA4065" w14:paraId="3383757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4E0DE52"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11BDA584" w14:textId="77777777" w:rsidR="00DA4065" w:rsidRDefault="00767FD9">
            <w:pPr>
              <w:spacing w:after="0"/>
              <w:rPr>
                <w:color w:val="000000"/>
                <w:sz w:val="16"/>
                <w:szCs w:val="16"/>
              </w:rPr>
            </w:pPr>
            <w:r>
              <w:rPr>
                <w:color w:val="000000"/>
                <w:sz w:val="16"/>
                <w:szCs w:val="16"/>
              </w:rPr>
              <w:t>120 V CA, 60 Hertz</w:t>
            </w:r>
          </w:p>
        </w:tc>
      </w:tr>
      <w:tr w:rsidR="00DA4065" w14:paraId="1A30324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53F59FC" w14:textId="77777777" w:rsidR="00DA4065" w:rsidRDefault="00767FD9">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7A6BF202" w14:textId="77777777" w:rsidR="00DA4065" w:rsidRDefault="00767FD9">
            <w:pPr>
              <w:spacing w:after="0"/>
              <w:rPr>
                <w:color w:val="000000"/>
                <w:sz w:val="16"/>
                <w:szCs w:val="16"/>
              </w:rPr>
            </w:pPr>
            <w:r>
              <w:rPr>
                <w:color w:val="000000"/>
                <w:sz w:val="16"/>
                <w:szCs w:val="16"/>
              </w:rPr>
              <w:t>PCL5, PCL6 y PS3 mínimo.</w:t>
            </w:r>
          </w:p>
        </w:tc>
      </w:tr>
      <w:tr w:rsidR="00DA4065" w14:paraId="13FD3B9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605E23A" w14:textId="77777777" w:rsidR="00DA4065" w:rsidRDefault="00767FD9">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6AC49E63" w14:textId="77777777" w:rsidR="00DA4065" w:rsidRDefault="00767FD9">
            <w:pPr>
              <w:spacing w:after="0"/>
              <w:rPr>
                <w:color w:val="000000"/>
                <w:sz w:val="16"/>
                <w:szCs w:val="16"/>
              </w:rPr>
            </w:pPr>
            <w:r>
              <w:rPr>
                <w:color w:val="000000"/>
                <w:sz w:val="16"/>
                <w:szCs w:val="16"/>
              </w:rPr>
              <w:t>Si</w:t>
            </w:r>
          </w:p>
        </w:tc>
      </w:tr>
      <w:tr w:rsidR="00DA4065" w14:paraId="0075E8DD"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4E31066" w14:textId="77777777" w:rsidR="00DA4065" w:rsidRDefault="00767FD9">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45F91A62" w14:textId="77777777" w:rsidR="00DA4065" w:rsidRDefault="00767FD9">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DA4065" w14:paraId="5D20C5F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6730FCC"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4731D0B7" w14:textId="77777777" w:rsidR="00DA4065" w:rsidRDefault="00767FD9">
            <w:pPr>
              <w:spacing w:after="0"/>
              <w:rPr>
                <w:color w:val="000000"/>
                <w:sz w:val="16"/>
                <w:szCs w:val="16"/>
              </w:rPr>
            </w:pPr>
            <w:r>
              <w:rPr>
                <w:color w:val="000000"/>
                <w:sz w:val="16"/>
                <w:szCs w:val="16"/>
              </w:rPr>
              <w:t>ENERGY STAR® y RoHS.</w:t>
            </w:r>
          </w:p>
        </w:tc>
      </w:tr>
      <w:tr w:rsidR="00DA4065" w14:paraId="7DDB2EF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D5835A7"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4C0F3117" w14:textId="77777777" w:rsidR="00DA4065" w:rsidRDefault="00767FD9">
            <w:pPr>
              <w:spacing w:after="0"/>
              <w:rPr>
                <w:color w:val="000000"/>
                <w:sz w:val="16"/>
                <w:szCs w:val="16"/>
              </w:rPr>
            </w:pPr>
            <w:r>
              <w:rPr>
                <w:color w:val="000000"/>
                <w:sz w:val="16"/>
                <w:szCs w:val="16"/>
              </w:rPr>
              <w:t>Si</w:t>
            </w:r>
          </w:p>
        </w:tc>
      </w:tr>
      <w:tr w:rsidR="00DA4065" w14:paraId="531BD47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CA6DF33" w14:textId="77777777" w:rsidR="00DA4065" w:rsidRDefault="00767FD9">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08CD9D65" w14:textId="77777777" w:rsidR="00DA4065" w:rsidRDefault="00767FD9">
            <w:pPr>
              <w:spacing w:after="0"/>
              <w:rPr>
                <w:color w:val="000000"/>
                <w:sz w:val="16"/>
                <w:szCs w:val="16"/>
              </w:rPr>
            </w:pPr>
            <w:r>
              <w:rPr>
                <w:color w:val="000000"/>
                <w:sz w:val="16"/>
                <w:szCs w:val="16"/>
              </w:rPr>
              <w:t>Ver tablas de kits iniciales</w:t>
            </w:r>
          </w:p>
        </w:tc>
      </w:tr>
    </w:tbl>
    <w:p w14:paraId="6DB238C9" w14:textId="77777777" w:rsidR="00DA4065" w:rsidRDefault="00DA4065">
      <w:pPr>
        <w:spacing w:before="280" w:after="0"/>
        <w:rPr>
          <w:b/>
          <w:color w:val="000000"/>
          <w:sz w:val="16"/>
          <w:szCs w:val="16"/>
        </w:rPr>
      </w:pPr>
    </w:p>
    <w:p w14:paraId="69395E45" w14:textId="77777777" w:rsidR="00DA4065" w:rsidRDefault="00767FD9">
      <w:pPr>
        <w:spacing w:before="280" w:after="0"/>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58E26298" w14:textId="77777777" w:rsidR="00DA4065" w:rsidRDefault="00767FD9">
      <w:pPr>
        <w:spacing w:after="160" w:line="259" w:lineRule="auto"/>
        <w:jc w:val="left"/>
        <w:rPr>
          <w:b/>
          <w:color w:val="000000"/>
          <w:sz w:val="16"/>
          <w:szCs w:val="16"/>
        </w:rPr>
      </w:pPr>
      <w:r>
        <w:br w:type="page"/>
      </w:r>
    </w:p>
    <w:p w14:paraId="7FED3FC6" w14:textId="77777777" w:rsidR="00DA4065" w:rsidRDefault="00767FD9">
      <w:pPr>
        <w:pStyle w:val="Ttulo2"/>
        <w:numPr>
          <w:ilvl w:val="1"/>
          <w:numId w:val="3"/>
        </w:numPr>
        <w:rPr>
          <w:color w:val="000000"/>
        </w:rPr>
      </w:pPr>
      <w:bookmarkStart w:id="8" w:name="_Toc20935135"/>
      <w:r>
        <w:rPr>
          <w:color w:val="000000"/>
        </w:rPr>
        <w:lastRenderedPageBreak/>
        <w:t>PERFIL “F” ESCÁNER GRUPO DE TRABAJO PEQUEÑO</w:t>
      </w:r>
      <w:bookmarkEnd w:id="8"/>
    </w:p>
    <w:p w14:paraId="4BB497F9" w14:textId="77777777" w:rsidR="00DA4065" w:rsidRDefault="00DA4065">
      <w:pPr>
        <w:rPr>
          <w:color w:val="000000"/>
        </w:rPr>
      </w:pPr>
    </w:p>
    <w:tbl>
      <w:tblPr>
        <w:tblStyle w:val="af4"/>
        <w:tblW w:w="6580" w:type="dxa"/>
        <w:jc w:val="center"/>
        <w:tblInd w:w="0" w:type="dxa"/>
        <w:tblLayout w:type="fixed"/>
        <w:tblLook w:val="0400" w:firstRow="0" w:lastRow="0" w:firstColumn="0" w:lastColumn="0" w:noHBand="0" w:noVBand="1"/>
      </w:tblPr>
      <w:tblGrid>
        <w:gridCol w:w="2860"/>
        <w:gridCol w:w="3720"/>
      </w:tblGrid>
      <w:tr w:rsidR="00DA4065" w14:paraId="64FFF914"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6A370DD6"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5D1AB789" w14:textId="77777777" w:rsidR="00DA4065" w:rsidRDefault="00767FD9">
            <w:pPr>
              <w:spacing w:after="0"/>
              <w:rPr>
                <w:b/>
                <w:color w:val="000000"/>
                <w:sz w:val="16"/>
                <w:szCs w:val="16"/>
              </w:rPr>
            </w:pPr>
            <w:r>
              <w:rPr>
                <w:b/>
                <w:color w:val="000000"/>
                <w:sz w:val="16"/>
                <w:szCs w:val="16"/>
              </w:rPr>
              <w:t>Escáner</w:t>
            </w:r>
          </w:p>
        </w:tc>
      </w:tr>
      <w:tr w:rsidR="00DA4065" w14:paraId="3D6177B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B036D33"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D811DCF" w14:textId="77777777" w:rsidR="00DA4065" w:rsidRDefault="00767FD9">
            <w:pPr>
              <w:spacing w:after="0"/>
              <w:rPr>
                <w:b/>
                <w:color w:val="000000"/>
                <w:sz w:val="16"/>
                <w:szCs w:val="16"/>
              </w:rPr>
            </w:pPr>
            <w:r>
              <w:rPr>
                <w:b/>
                <w:color w:val="000000"/>
                <w:sz w:val="16"/>
                <w:szCs w:val="16"/>
              </w:rPr>
              <w:t>Pequeño</w:t>
            </w:r>
          </w:p>
        </w:tc>
      </w:tr>
      <w:tr w:rsidR="00DA4065" w14:paraId="0BE78E2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F39DE46" w14:textId="77777777" w:rsidR="00DA4065" w:rsidRDefault="00767FD9">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4A1111E0" w14:textId="77777777" w:rsidR="00DA4065" w:rsidRDefault="00767FD9">
            <w:pPr>
              <w:spacing w:after="0"/>
              <w:rPr>
                <w:color w:val="000000"/>
                <w:sz w:val="16"/>
                <w:szCs w:val="16"/>
              </w:rPr>
            </w:pPr>
            <w:r>
              <w:rPr>
                <w:color w:val="000000"/>
                <w:sz w:val="16"/>
                <w:szCs w:val="16"/>
              </w:rPr>
              <w:t>N/A</w:t>
            </w:r>
          </w:p>
        </w:tc>
      </w:tr>
      <w:tr w:rsidR="00DA4065" w14:paraId="5001318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D4618FB"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15393DB6" w14:textId="77777777" w:rsidR="00DA4065" w:rsidRDefault="00767FD9">
            <w:pPr>
              <w:spacing w:after="0"/>
              <w:rPr>
                <w:color w:val="000000"/>
                <w:sz w:val="16"/>
                <w:szCs w:val="16"/>
              </w:rPr>
            </w:pPr>
            <w:r>
              <w:rPr>
                <w:color w:val="000000"/>
                <w:sz w:val="16"/>
                <w:szCs w:val="16"/>
              </w:rPr>
              <w:t>USB 2.0 mínimo.</w:t>
            </w:r>
          </w:p>
        </w:tc>
      </w:tr>
      <w:tr w:rsidR="00DA4065" w14:paraId="7CD400EB"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8D4F927"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7D673E75"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1C6D91A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C341F4B"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26A17E0D"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63EDD5F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279F18A"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0B33F940" w14:textId="77777777" w:rsidR="00DA4065" w:rsidRDefault="00767FD9">
            <w:pPr>
              <w:spacing w:after="0"/>
              <w:rPr>
                <w:color w:val="000000"/>
                <w:sz w:val="16"/>
                <w:szCs w:val="16"/>
              </w:rPr>
            </w:pPr>
            <w:r>
              <w:rPr>
                <w:color w:val="000000"/>
                <w:sz w:val="16"/>
                <w:szCs w:val="16"/>
              </w:rPr>
              <w:t>120 V CA, 60 Hertz</w:t>
            </w:r>
          </w:p>
        </w:tc>
      </w:tr>
      <w:tr w:rsidR="00DA4065" w14:paraId="1972567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636CDD5" w14:textId="77777777" w:rsidR="00DA4065" w:rsidRDefault="00767FD9">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6F834170" w14:textId="77777777" w:rsidR="00DA4065" w:rsidRDefault="00767FD9">
            <w:pPr>
              <w:spacing w:after="0"/>
              <w:rPr>
                <w:color w:val="000000"/>
                <w:sz w:val="16"/>
                <w:szCs w:val="16"/>
              </w:rPr>
            </w:pPr>
            <w:r>
              <w:rPr>
                <w:color w:val="000000"/>
                <w:sz w:val="16"/>
                <w:szCs w:val="16"/>
              </w:rPr>
              <w:t>De 10 hasta 20 ppm</w:t>
            </w:r>
          </w:p>
        </w:tc>
      </w:tr>
      <w:tr w:rsidR="00DA4065" w14:paraId="26CD392D"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26B8837" w14:textId="77777777" w:rsidR="00DA4065" w:rsidRDefault="00767FD9">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02558B4A" w14:textId="77777777" w:rsidR="00DA4065" w:rsidRDefault="00767FD9">
            <w:pPr>
              <w:spacing w:after="0"/>
              <w:rPr>
                <w:color w:val="000000"/>
                <w:sz w:val="16"/>
                <w:szCs w:val="16"/>
              </w:rPr>
            </w:pPr>
            <w:r>
              <w:rPr>
                <w:color w:val="000000"/>
                <w:sz w:val="16"/>
                <w:szCs w:val="16"/>
              </w:rPr>
              <w:t>Mínimo 500</w:t>
            </w:r>
          </w:p>
        </w:tc>
      </w:tr>
      <w:tr w:rsidR="00DA4065" w14:paraId="7B6256E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173C08" w14:textId="77777777" w:rsidR="00DA4065" w:rsidRDefault="00767FD9">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5866D0BA" w14:textId="77777777" w:rsidR="00DA4065" w:rsidRDefault="00767FD9">
            <w:pPr>
              <w:spacing w:after="0"/>
              <w:rPr>
                <w:color w:val="000000"/>
                <w:sz w:val="16"/>
                <w:szCs w:val="16"/>
              </w:rPr>
            </w:pPr>
            <w:r>
              <w:rPr>
                <w:color w:val="000000"/>
                <w:sz w:val="16"/>
                <w:szCs w:val="16"/>
              </w:rPr>
              <w:t>DUPLEX</w:t>
            </w:r>
          </w:p>
        </w:tc>
      </w:tr>
      <w:tr w:rsidR="00DA4065" w14:paraId="47ABD6E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6AC7B8B" w14:textId="77777777" w:rsidR="00DA4065" w:rsidRDefault="00767FD9">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220C29C9" w14:textId="77777777" w:rsidR="00DA4065" w:rsidRDefault="00767FD9">
            <w:pPr>
              <w:spacing w:after="0"/>
              <w:rPr>
                <w:color w:val="000000"/>
                <w:sz w:val="16"/>
                <w:szCs w:val="16"/>
              </w:rPr>
            </w:pPr>
            <w:r>
              <w:rPr>
                <w:color w:val="000000"/>
                <w:sz w:val="16"/>
                <w:szCs w:val="16"/>
              </w:rPr>
              <w:t>De 10 hasta 20 ppm</w:t>
            </w:r>
          </w:p>
        </w:tc>
      </w:tr>
      <w:tr w:rsidR="00DA4065" w14:paraId="7B774E0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65FBE9F" w14:textId="77777777" w:rsidR="00DA4065" w:rsidRDefault="00767FD9">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4220B2C7" w14:textId="77777777" w:rsidR="00DA4065" w:rsidRDefault="00767FD9">
            <w:pPr>
              <w:spacing w:after="0"/>
              <w:rPr>
                <w:color w:val="000000"/>
                <w:sz w:val="16"/>
                <w:szCs w:val="16"/>
              </w:rPr>
            </w:pPr>
            <w:r>
              <w:rPr>
                <w:color w:val="000000"/>
                <w:sz w:val="16"/>
                <w:szCs w:val="16"/>
              </w:rPr>
              <w:t>LCD</w:t>
            </w:r>
          </w:p>
        </w:tc>
      </w:tr>
      <w:tr w:rsidR="00DA4065" w14:paraId="2CA6641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F9B5FE" w14:textId="77777777" w:rsidR="00DA4065" w:rsidRDefault="00767FD9">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48C79B87" w14:textId="77777777" w:rsidR="00DA4065" w:rsidRDefault="00767FD9">
            <w:pPr>
              <w:spacing w:after="0"/>
              <w:rPr>
                <w:color w:val="000000"/>
                <w:sz w:val="16"/>
                <w:szCs w:val="16"/>
              </w:rPr>
            </w:pPr>
            <w:r>
              <w:rPr>
                <w:color w:val="000000"/>
                <w:sz w:val="16"/>
                <w:szCs w:val="16"/>
              </w:rPr>
              <w:t>ADF</w:t>
            </w:r>
          </w:p>
        </w:tc>
      </w:tr>
      <w:tr w:rsidR="00DA4065" w14:paraId="28A0AFA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65B4664" w14:textId="77777777" w:rsidR="00DA4065" w:rsidRDefault="00767FD9">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76A810FD" w14:textId="77777777" w:rsidR="00DA4065" w:rsidRDefault="00767FD9">
            <w:pPr>
              <w:spacing w:after="0"/>
              <w:rPr>
                <w:color w:val="000000"/>
                <w:sz w:val="16"/>
                <w:szCs w:val="16"/>
              </w:rPr>
            </w:pPr>
            <w:r>
              <w:rPr>
                <w:color w:val="000000"/>
                <w:sz w:val="16"/>
                <w:szCs w:val="16"/>
              </w:rPr>
              <w:t>600 dpi mínimo</w:t>
            </w:r>
          </w:p>
        </w:tc>
      </w:tr>
      <w:tr w:rsidR="00DA4065" w14:paraId="152913A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77E4E63" w14:textId="77777777" w:rsidR="00DA4065" w:rsidRDefault="00767FD9">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03920DD3" w14:textId="77777777" w:rsidR="00DA4065" w:rsidRDefault="00767FD9">
            <w:pPr>
              <w:spacing w:after="0"/>
              <w:rPr>
                <w:color w:val="000000"/>
                <w:sz w:val="16"/>
                <w:szCs w:val="16"/>
              </w:rPr>
            </w:pPr>
            <w:r>
              <w:rPr>
                <w:color w:val="000000"/>
                <w:sz w:val="16"/>
                <w:szCs w:val="16"/>
              </w:rPr>
              <w:t>Color: 24 bits, Escala de Grises 8 bits.</w:t>
            </w:r>
          </w:p>
        </w:tc>
      </w:tr>
      <w:tr w:rsidR="00DA4065" w14:paraId="00DAF25D"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3E473EA" w14:textId="77777777" w:rsidR="00DA4065" w:rsidRDefault="00767FD9">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4E3FCE52" w14:textId="77777777" w:rsidR="00DA4065" w:rsidRDefault="00767FD9">
            <w:pPr>
              <w:spacing w:after="0"/>
              <w:rPr>
                <w:color w:val="000000"/>
                <w:sz w:val="16"/>
                <w:szCs w:val="16"/>
              </w:rPr>
            </w:pPr>
            <w:r>
              <w:rPr>
                <w:color w:val="000000"/>
                <w:sz w:val="16"/>
                <w:szCs w:val="16"/>
              </w:rPr>
              <w:t>Mínimo PDF y JPEG</w:t>
            </w:r>
          </w:p>
        </w:tc>
      </w:tr>
      <w:tr w:rsidR="00DA4065" w14:paraId="79428B8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9093B4" w14:textId="77777777" w:rsidR="00DA4065" w:rsidRDefault="00767FD9">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477F49E4" w14:textId="77777777" w:rsidR="00DA4065" w:rsidRDefault="00767FD9">
            <w:pPr>
              <w:spacing w:after="0"/>
              <w:rPr>
                <w:color w:val="000000"/>
                <w:sz w:val="16"/>
                <w:szCs w:val="16"/>
              </w:rPr>
            </w:pPr>
            <w:r>
              <w:rPr>
                <w:color w:val="000000"/>
                <w:sz w:val="16"/>
                <w:szCs w:val="16"/>
              </w:rPr>
              <w:t>TWAIN, ISIS</w:t>
            </w:r>
          </w:p>
        </w:tc>
      </w:tr>
      <w:tr w:rsidR="00DA4065" w14:paraId="7E6F38E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8F01390" w14:textId="77777777" w:rsidR="00DA4065" w:rsidRDefault="00767FD9">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7D2B3A79" w14:textId="77777777" w:rsidR="00DA4065" w:rsidRDefault="00767FD9">
            <w:pPr>
              <w:spacing w:after="0"/>
              <w:rPr>
                <w:color w:val="000000"/>
                <w:sz w:val="16"/>
                <w:szCs w:val="16"/>
              </w:rPr>
            </w:pPr>
            <w:r>
              <w:rPr>
                <w:color w:val="000000"/>
                <w:sz w:val="16"/>
                <w:szCs w:val="16"/>
              </w:rPr>
              <w:t>Tamaño Carta y Oficio</w:t>
            </w:r>
          </w:p>
        </w:tc>
      </w:tr>
      <w:tr w:rsidR="00DA4065" w14:paraId="453BB8D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BE5F292"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0F9794FF" w14:textId="77777777" w:rsidR="00DA4065" w:rsidRDefault="00767FD9">
            <w:pPr>
              <w:spacing w:after="0"/>
              <w:rPr>
                <w:color w:val="000000"/>
                <w:sz w:val="16"/>
                <w:szCs w:val="16"/>
              </w:rPr>
            </w:pPr>
            <w:r>
              <w:rPr>
                <w:color w:val="000000"/>
                <w:sz w:val="16"/>
                <w:szCs w:val="16"/>
              </w:rPr>
              <w:t>ENERGY STAR® y RoHS.</w:t>
            </w:r>
          </w:p>
        </w:tc>
      </w:tr>
      <w:tr w:rsidR="00DA4065" w14:paraId="05E6172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F2E6DB7"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5333D102" w14:textId="77777777" w:rsidR="00DA4065" w:rsidRDefault="00767FD9">
            <w:pPr>
              <w:spacing w:after="0"/>
              <w:rPr>
                <w:color w:val="000000"/>
                <w:sz w:val="16"/>
                <w:szCs w:val="16"/>
              </w:rPr>
            </w:pPr>
            <w:r>
              <w:rPr>
                <w:color w:val="000000"/>
                <w:sz w:val="16"/>
                <w:szCs w:val="16"/>
              </w:rPr>
              <w:t>Si</w:t>
            </w:r>
          </w:p>
        </w:tc>
      </w:tr>
    </w:tbl>
    <w:p w14:paraId="67136D23" w14:textId="77777777" w:rsidR="00DA4065" w:rsidRDefault="00DA4065">
      <w:pPr>
        <w:spacing w:before="28" w:after="240" w:line="276" w:lineRule="auto"/>
        <w:rPr>
          <w:rFonts w:ascii="Times New Roman" w:eastAsia="Times New Roman" w:hAnsi="Times New Roman" w:cs="Times New Roman"/>
          <w:color w:val="000000"/>
        </w:rPr>
      </w:pPr>
    </w:p>
    <w:p w14:paraId="6F4ED179" w14:textId="77777777" w:rsidR="00DA4065" w:rsidRDefault="00767FD9">
      <w:pPr>
        <w:spacing w:after="160" w:line="259" w:lineRule="auto"/>
        <w:jc w:val="left"/>
        <w:rPr>
          <w:b/>
          <w:color w:val="000000"/>
        </w:rPr>
      </w:pPr>
      <w:r>
        <w:br w:type="page"/>
      </w:r>
    </w:p>
    <w:p w14:paraId="3DC6EF2A" w14:textId="77777777" w:rsidR="00DA4065" w:rsidRDefault="00767FD9">
      <w:pPr>
        <w:pStyle w:val="Ttulo2"/>
        <w:numPr>
          <w:ilvl w:val="1"/>
          <w:numId w:val="3"/>
        </w:numPr>
        <w:ind w:left="1284"/>
        <w:rPr>
          <w:color w:val="000000"/>
        </w:rPr>
      </w:pPr>
      <w:bookmarkStart w:id="9" w:name="_Toc20935136"/>
      <w:r>
        <w:rPr>
          <w:color w:val="000000"/>
        </w:rPr>
        <w:lastRenderedPageBreak/>
        <w:t>PERFIL “G” ESCÁNER CAMA PLANA GRUPO DE TRABAJO PEQUEÑO</w:t>
      </w:r>
      <w:bookmarkEnd w:id="9"/>
    </w:p>
    <w:p w14:paraId="13D200CB" w14:textId="77777777" w:rsidR="00DA4065" w:rsidRDefault="00DA4065">
      <w:pPr>
        <w:rPr>
          <w:color w:val="000000"/>
        </w:rPr>
      </w:pPr>
    </w:p>
    <w:tbl>
      <w:tblPr>
        <w:tblStyle w:val="af5"/>
        <w:tblW w:w="6580" w:type="dxa"/>
        <w:jc w:val="center"/>
        <w:tblInd w:w="0" w:type="dxa"/>
        <w:tblLayout w:type="fixed"/>
        <w:tblLook w:val="0400" w:firstRow="0" w:lastRow="0" w:firstColumn="0" w:lastColumn="0" w:noHBand="0" w:noVBand="1"/>
      </w:tblPr>
      <w:tblGrid>
        <w:gridCol w:w="2860"/>
        <w:gridCol w:w="3720"/>
      </w:tblGrid>
      <w:tr w:rsidR="00DA4065" w14:paraId="6A49F3AF"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7A7519C0"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7969C8D1" w14:textId="77777777" w:rsidR="00DA4065" w:rsidRDefault="00767FD9">
            <w:pPr>
              <w:spacing w:after="0"/>
              <w:rPr>
                <w:b/>
                <w:color w:val="000000"/>
                <w:sz w:val="16"/>
                <w:szCs w:val="16"/>
              </w:rPr>
            </w:pPr>
            <w:r>
              <w:rPr>
                <w:b/>
                <w:color w:val="000000"/>
                <w:sz w:val="16"/>
                <w:szCs w:val="16"/>
              </w:rPr>
              <w:t>Escáner</w:t>
            </w:r>
          </w:p>
        </w:tc>
      </w:tr>
      <w:tr w:rsidR="00DA4065" w14:paraId="3CDF5EB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21660DC"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1F8E9B0F" w14:textId="77777777" w:rsidR="00DA4065" w:rsidRDefault="00767FD9">
            <w:pPr>
              <w:spacing w:after="0"/>
              <w:rPr>
                <w:b/>
                <w:color w:val="000000"/>
                <w:sz w:val="16"/>
                <w:szCs w:val="16"/>
              </w:rPr>
            </w:pPr>
            <w:r>
              <w:rPr>
                <w:b/>
                <w:color w:val="000000"/>
                <w:sz w:val="16"/>
                <w:szCs w:val="16"/>
              </w:rPr>
              <w:t>Pequeño</w:t>
            </w:r>
          </w:p>
        </w:tc>
      </w:tr>
      <w:tr w:rsidR="00DA4065" w14:paraId="56D9FB1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40C11B" w14:textId="77777777" w:rsidR="00DA4065" w:rsidRDefault="00767FD9">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2F3D1EF9" w14:textId="77777777" w:rsidR="00DA4065" w:rsidRDefault="00767FD9">
            <w:pPr>
              <w:spacing w:after="0"/>
              <w:rPr>
                <w:color w:val="000000"/>
                <w:sz w:val="16"/>
                <w:szCs w:val="16"/>
              </w:rPr>
            </w:pPr>
            <w:r>
              <w:rPr>
                <w:color w:val="000000"/>
                <w:sz w:val="16"/>
                <w:szCs w:val="16"/>
              </w:rPr>
              <w:t>N/A</w:t>
            </w:r>
          </w:p>
        </w:tc>
      </w:tr>
      <w:tr w:rsidR="00DA4065" w14:paraId="3E7243B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38289E2"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41F0657D" w14:textId="77777777" w:rsidR="00DA4065" w:rsidRDefault="00767FD9">
            <w:pPr>
              <w:spacing w:after="0"/>
              <w:rPr>
                <w:color w:val="000000"/>
                <w:sz w:val="16"/>
                <w:szCs w:val="16"/>
              </w:rPr>
            </w:pPr>
            <w:r>
              <w:rPr>
                <w:color w:val="000000"/>
                <w:sz w:val="16"/>
                <w:szCs w:val="16"/>
              </w:rPr>
              <w:t>USB 2.0 mínimo.</w:t>
            </w:r>
          </w:p>
        </w:tc>
      </w:tr>
      <w:tr w:rsidR="00DA4065" w14:paraId="4BE7F3F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09C1B52"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3FD0E4D7"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448E5F3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C86CE68"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7AA91B6F"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2575E3A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4E8B959"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0F1B4D6C" w14:textId="77777777" w:rsidR="00DA4065" w:rsidRDefault="00767FD9">
            <w:pPr>
              <w:spacing w:after="0"/>
              <w:rPr>
                <w:color w:val="000000"/>
                <w:sz w:val="16"/>
                <w:szCs w:val="16"/>
              </w:rPr>
            </w:pPr>
            <w:r>
              <w:rPr>
                <w:color w:val="000000"/>
                <w:sz w:val="16"/>
                <w:szCs w:val="16"/>
              </w:rPr>
              <w:t>120 V CA, 60 Hertz</w:t>
            </w:r>
          </w:p>
        </w:tc>
      </w:tr>
      <w:tr w:rsidR="00DA4065" w14:paraId="21BBEBA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6AB5915" w14:textId="77777777" w:rsidR="00DA4065" w:rsidRDefault="00767FD9">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6685452E" w14:textId="77777777" w:rsidR="00DA4065" w:rsidRDefault="00767FD9">
            <w:pPr>
              <w:spacing w:after="0"/>
              <w:rPr>
                <w:color w:val="000000"/>
                <w:sz w:val="16"/>
                <w:szCs w:val="16"/>
              </w:rPr>
            </w:pPr>
            <w:r>
              <w:rPr>
                <w:color w:val="000000"/>
                <w:sz w:val="16"/>
                <w:szCs w:val="16"/>
              </w:rPr>
              <w:t>De 20 a 30 ppm</w:t>
            </w:r>
          </w:p>
        </w:tc>
      </w:tr>
      <w:tr w:rsidR="00DA4065" w14:paraId="3AFEED6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14C1566" w14:textId="77777777" w:rsidR="00DA4065" w:rsidRDefault="00767FD9">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1EDDB895" w14:textId="77777777" w:rsidR="00DA4065" w:rsidRDefault="00767FD9">
            <w:pPr>
              <w:spacing w:after="0"/>
              <w:rPr>
                <w:color w:val="000000"/>
                <w:sz w:val="16"/>
                <w:szCs w:val="16"/>
              </w:rPr>
            </w:pPr>
            <w:r>
              <w:rPr>
                <w:color w:val="000000"/>
                <w:sz w:val="16"/>
                <w:szCs w:val="16"/>
              </w:rPr>
              <w:t>Mínimo 500</w:t>
            </w:r>
          </w:p>
        </w:tc>
      </w:tr>
      <w:tr w:rsidR="00DA4065" w14:paraId="0B7356F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E5F72F" w14:textId="77777777" w:rsidR="00DA4065" w:rsidRDefault="00767FD9">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7148A874" w14:textId="77777777" w:rsidR="00DA4065" w:rsidRDefault="00767FD9">
            <w:pPr>
              <w:spacing w:after="0"/>
              <w:rPr>
                <w:color w:val="000000"/>
                <w:sz w:val="16"/>
                <w:szCs w:val="16"/>
              </w:rPr>
            </w:pPr>
            <w:r>
              <w:rPr>
                <w:color w:val="000000"/>
                <w:sz w:val="16"/>
                <w:szCs w:val="16"/>
              </w:rPr>
              <w:t>DUPLEX</w:t>
            </w:r>
          </w:p>
        </w:tc>
      </w:tr>
      <w:tr w:rsidR="00DA4065" w14:paraId="2AD5EAC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DB0522" w14:textId="77777777" w:rsidR="00DA4065" w:rsidRDefault="00767FD9">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0760E24A" w14:textId="77777777" w:rsidR="00DA4065" w:rsidRDefault="00767FD9">
            <w:pPr>
              <w:spacing w:after="0"/>
              <w:rPr>
                <w:color w:val="000000"/>
                <w:sz w:val="16"/>
                <w:szCs w:val="16"/>
              </w:rPr>
            </w:pPr>
            <w:r>
              <w:rPr>
                <w:color w:val="000000"/>
                <w:sz w:val="16"/>
                <w:szCs w:val="16"/>
              </w:rPr>
              <w:t>De 10 hasta 20 ppm</w:t>
            </w:r>
          </w:p>
        </w:tc>
      </w:tr>
      <w:tr w:rsidR="00DA4065" w14:paraId="6A3982E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9DA3F8" w14:textId="77777777" w:rsidR="00DA4065" w:rsidRDefault="00767FD9">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19A857B5" w14:textId="77777777" w:rsidR="00DA4065" w:rsidRDefault="00767FD9">
            <w:pPr>
              <w:spacing w:after="0"/>
              <w:rPr>
                <w:color w:val="000000"/>
                <w:sz w:val="16"/>
                <w:szCs w:val="16"/>
              </w:rPr>
            </w:pPr>
            <w:r>
              <w:rPr>
                <w:color w:val="000000"/>
                <w:sz w:val="16"/>
                <w:szCs w:val="16"/>
              </w:rPr>
              <w:t>LCD</w:t>
            </w:r>
          </w:p>
        </w:tc>
      </w:tr>
      <w:tr w:rsidR="00DA4065" w14:paraId="7451F2B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B5FFB69" w14:textId="77777777" w:rsidR="00DA4065" w:rsidRDefault="00767FD9">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6C3CD205" w14:textId="77777777" w:rsidR="00DA4065" w:rsidRDefault="00767FD9">
            <w:pPr>
              <w:spacing w:after="0"/>
              <w:rPr>
                <w:color w:val="000000"/>
                <w:sz w:val="16"/>
                <w:szCs w:val="16"/>
              </w:rPr>
            </w:pPr>
            <w:r>
              <w:rPr>
                <w:color w:val="000000"/>
                <w:sz w:val="16"/>
                <w:szCs w:val="16"/>
              </w:rPr>
              <w:t>ADF</w:t>
            </w:r>
          </w:p>
        </w:tc>
      </w:tr>
      <w:tr w:rsidR="00DA4065" w14:paraId="3007C68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6D93BB6" w14:textId="77777777" w:rsidR="00DA4065" w:rsidRDefault="00767FD9">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56D477E1" w14:textId="77777777" w:rsidR="00DA4065" w:rsidRDefault="00767FD9">
            <w:pPr>
              <w:spacing w:after="0"/>
              <w:rPr>
                <w:color w:val="000000"/>
                <w:sz w:val="16"/>
                <w:szCs w:val="16"/>
              </w:rPr>
            </w:pPr>
            <w:r>
              <w:rPr>
                <w:color w:val="000000"/>
                <w:sz w:val="16"/>
                <w:szCs w:val="16"/>
              </w:rPr>
              <w:t>600 dpi mínimo</w:t>
            </w:r>
          </w:p>
        </w:tc>
      </w:tr>
      <w:tr w:rsidR="00DA4065" w14:paraId="60FE7A1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55745EA" w14:textId="77777777" w:rsidR="00DA4065" w:rsidRDefault="00767FD9">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7021EFEE" w14:textId="77777777" w:rsidR="00DA4065" w:rsidRDefault="00767FD9">
            <w:pPr>
              <w:spacing w:after="0"/>
              <w:rPr>
                <w:color w:val="000000"/>
                <w:sz w:val="16"/>
                <w:szCs w:val="16"/>
              </w:rPr>
            </w:pPr>
            <w:r>
              <w:rPr>
                <w:color w:val="000000"/>
                <w:sz w:val="16"/>
                <w:szCs w:val="16"/>
              </w:rPr>
              <w:t>Color: 24 bits, Escala de Grises 8 bits.</w:t>
            </w:r>
          </w:p>
        </w:tc>
      </w:tr>
      <w:tr w:rsidR="00DA4065" w14:paraId="6867E01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D9DBAB7" w14:textId="77777777" w:rsidR="00DA4065" w:rsidRDefault="00767FD9">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4710BE78" w14:textId="77777777" w:rsidR="00DA4065" w:rsidRDefault="00767FD9">
            <w:pPr>
              <w:spacing w:after="0"/>
              <w:rPr>
                <w:color w:val="000000"/>
                <w:sz w:val="16"/>
                <w:szCs w:val="16"/>
              </w:rPr>
            </w:pPr>
            <w:r>
              <w:rPr>
                <w:color w:val="000000"/>
                <w:sz w:val="16"/>
                <w:szCs w:val="16"/>
              </w:rPr>
              <w:t>Mínimo PDF y JPEG</w:t>
            </w:r>
          </w:p>
        </w:tc>
      </w:tr>
      <w:tr w:rsidR="00DA4065" w14:paraId="609BA96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40C3AFA" w14:textId="77777777" w:rsidR="00DA4065" w:rsidRDefault="00767FD9">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143F6F40" w14:textId="77777777" w:rsidR="00DA4065" w:rsidRDefault="00767FD9">
            <w:pPr>
              <w:spacing w:after="0"/>
              <w:rPr>
                <w:color w:val="000000"/>
                <w:sz w:val="16"/>
                <w:szCs w:val="16"/>
              </w:rPr>
            </w:pPr>
            <w:r>
              <w:rPr>
                <w:color w:val="000000"/>
                <w:sz w:val="16"/>
                <w:szCs w:val="16"/>
              </w:rPr>
              <w:t>TWAIN, ISIS</w:t>
            </w:r>
          </w:p>
        </w:tc>
      </w:tr>
      <w:tr w:rsidR="00DA4065" w14:paraId="073F7FD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BF2611" w14:textId="77777777" w:rsidR="00DA4065" w:rsidRDefault="00767FD9">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16243CDC" w14:textId="77777777" w:rsidR="00DA4065" w:rsidRDefault="00767FD9">
            <w:pPr>
              <w:spacing w:after="0"/>
              <w:rPr>
                <w:color w:val="000000"/>
                <w:sz w:val="16"/>
                <w:szCs w:val="16"/>
              </w:rPr>
            </w:pPr>
            <w:r>
              <w:rPr>
                <w:color w:val="000000"/>
                <w:sz w:val="16"/>
                <w:szCs w:val="16"/>
              </w:rPr>
              <w:t>Tamaño Carta y Oficio</w:t>
            </w:r>
          </w:p>
        </w:tc>
      </w:tr>
      <w:tr w:rsidR="00DA4065" w14:paraId="3573A78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19271D"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21FE579B" w14:textId="77777777" w:rsidR="00DA4065" w:rsidRDefault="00767FD9">
            <w:pPr>
              <w:spacing w:after="0"/>
              <w:rPr>
                <w:color w:val="000000"/>
                <w:sz w:val="16"/>
                <w:szCs w:val="16"/>
              </w:rPr>
            </w:pPr>
            <w:r>
              <w:rPr>
                <w:color w:val="000000"/>
                <w:sz w:val="16"/>
                <w:szCs w:val="16"/>
              </w:rPr>
              <w:t>ENERGY STAR® y RoHS.</w:t>
            </w:r>
          </w:p>
        </w:tc>
      </w:tr>
      <w:tr w:rsidR="00DA4065" w14:paraId="162F62A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0EDE3AB"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3143EEDD" w14:textId="77777777" w:rsidR="00DA4065" w:rsidRDefault="00767FD9">
            <w:pPr>
              <w:spacing w:after="0"/>
              <w:rPr>
                <w:color w:val="000000"/>
                <w:sz w:val="16"/>
                <w:szCs w:val="16"/>
              </w:rPr>
            </w:pPr>
            <w:r>
              <w:rPr>
                <w:color w:val="000000"/>
                <w:sz w:val="16"/>
                <w:szCs w:val="16"/>
              </w:rPr>
              <w:t>Si</w:t>
            </w:r>
          </w:p>
        </w:tc>
      </w:tr>
    </w:tbl>
    <w:p w14:paraId="32E8C716" w14:textId="77777777" w:rsidR="00DA4065" w:rsidRDefault="00DA4065">
      <w:pPr>
        <w:spacing w:before="28" w:after="240" w:line="276" w:lineRule="auto"/>
        <w:rPr>
          <w:rFonts w:ascii="Times New Roman" w:eastAsia="Times New Roman" w:hAnsi="Times New Roman" w:cs="Times New Roman"/>
          <w:color w:val="000000"/>
        </w:rPr>
      </w:pPr>
    </w:p>
    <w:p w14:paraId="272A5ABB" w14:textId="77777777" w:rsidR="00DA4065" w:rsidRDefault="00DA4065">
      <w:pPr>
        <w:spacing w:before="28" w:after="240" w:line="276" w:lineRule="auto"/>
        <w:rPr>
          <w:rFonts w:ascii="Times New Roman" w:eastAsia="Times New Roman" w:hAnsi="Times New Roman" w:cs="Times New Roman"/>
          <w:color w:val="000000"/>
        </w:rPr>
      </w:pPr>
    </w:p>
    <w:p w14:paraId="1EE77334" w14:textId="77777777" w:rsidR="00DA4065" w:rsidRDefault="00767FD9">
      <w:pPr>
        <w:spacing w:after="160" w:line="259" w:lineRule="auto"/>
        <w:jc w:val="left"/>
        <w:rPr>
          <w:b/>
          <w:color w:val="000000"/>
        </w:rPr>
      </w:pPr>
      <w:r>
        <w:br w:type="page"/>
      </w:r>
    </w:p>
    <w:p w14:paraId="303B5F5E" w14:textId="77777777" w:rsidR="00DA4065" w:rsidRDefault="00767FD9">
      <w:pPr>
        <w:pStyle w:val="Ttulo2"/>
        <w:numPr>
          <w:ilvl w:val="1"/>
          <w:numId w:val="3"/>
        </w:numPr>
        <w:rPr>
          <w:color w:val="000000"/>
        </w:rPr>
      </w:pPr>
      <w:bookmarkStart w:id="10" w:name="_Toc20935137"/>
      <w:r>
        <w:rPr>
          <w:color w:val="000000"/>
        </w:rPr>
        <w:lastRenderedPageBreak/>
        <w:t>PERFIL “H” ESCÁNER GRUPO DE TRABAJO MEDIANO</w:t>
      </w:r>
      <w:bookmarkEnd w:id="10"/>
    </w:p>
    <w:p w14:paraId="70C66BF1" w14:textId="77777777" w:rsidR="00DA4065" w:rsidRDefault="00DA4065">
      <w:pPr>
        <w:rPr>
          <w:color w:val="000000"/>
        </w:rPr>
      </w:pPr>
    </w:p>
    <w:tbl>
      <w:tblPr>
        <w:tblStyle w:val="af6"/>
        <w:tblW w:w="6580" w:type="dxa"/>
        <w:jc w:val="center"/>
        <w:tblInd w:w="0" w:type="dxa"/>
        <w:tblLayout w:type="fixed"/>
        <w:tblLook w:val="0400" w:firstRow="0" w:lastRow="0" w:firstColumn="0" w:lastColumn="0" w:noHBand="0" w:noVBand="1"/>
      </w:tblPr>
      <w:tblGrid>
        <w:gridCol w:w="2860"/>
        <w:gridCol w:w="3720"/>
      </w:tblGrid>
      <w:tr w:rsidR="00DA4065" w14:paraId="0064AF7C"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0727F1BE"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2271BCCC" w14:textId="77777777" w:rsidR="00DA4065" w:rsidRDefault="00767FD9">
            <w:pPr>
              <w:spacing w:after="0"/>
              <w:rPr>
                <w:b/>
                <w:color w:val="000000"/>
                <w:sz w:val="16"/>
                <w:szCs w:val="16"/>
              </w:rPr>
            </w:pPr>
            <w:r>
              <w:rPr>
                <w:b/>
                <w:color w:val="000000"/>
                <w:sz w:val="16"/>
                <w:szCs w:val="16"/>
              </w:rPr>
              <w:t>Escáner</w:t>
            </w:r>
          </w:p>
        </w:tc>
      </w:tr>
      <w:tr w:rsidR="00DA4065" w14:paraId="147452D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ACE590"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0EFA406" w14:textId="77777777" w:rsidR="00DA4065" w:rsidRDefault="00767FD9">
            <w:pPr>
              <w:spacing w:after="0"/>
              <w:rPr>
                <w:b/>
                <w:color w:val="000000"/>
                <w:sz w:val="16"/>
                <w:szCs w:val="16"/>
              </w:rPr>
            </w:pPr>
            <w:r>
              <w:rPr>
                <w:b/>
                <w:color w:val="000000"/>
                <w:sz w:val="16"/>
                <w:szCs w:val="16"/>
              </w:rPr>
              <w:t>Mediano</w:t>
            </w:r>
          </w:p>
        </w:tc>
      </w:tr>
      <w:tr w:rsidR="00DA4065" w14:paraId="6570C47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D9A178F" w14:textId="77777777" w:rsidR="00DA4065" w:rsidRDefault="00767FD9">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2B86978D" w14:textId="77777777" w:rsidR="00DA4065" w:rsidRDefault="00767FD9">
            <w:pPr>
              <w:spacing w:after="0"/>
              <w:rPr>
                <w:color w:val="000000"/>
                <w:sz w:val="16"/>
                <w:szCs w:val="16"/>
              </w:rPr>
            </w:pPr>
            <w:r>
              <w:rPr>
                <w:color w:val="000000"/>
                <w:sz w:val="16"/>
                <w:szCs w:val="16"/>
              </w:rPr>
              <w:t>N/A</w:t>
            </w:r>
          </w:p>
        </w:tc>
      </w:tr>
      <w:tr w:rsidR="00DA4065" w14:paraId="20C04A4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22D73E1"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14C33B22" w14:textId="77777777" w:rsidR="00DA4065" w:rsidRDefault="00767FD9">
            <w:pPr>
              <w:spacing w:after="0"/>
              <w:rPr>
                <w:color w:val="000000"/>
                <w:sz w:val="16"/>
                <w:szCs w:val="16"/>
              </w:rPr>
            </w:pPr>
            <w:r>
              <w:rPr>
                <w:color w:val="000000"/>
                <w:sz w:val="16"/>
                <w:szCs w:val="16"/>
              </w:rPr>
              <w:t>USB 2.0 mínimo.</w:t>
            </w:r>
          </w:p>
        </w:tc>
      </w:tr>
      <w:tr w:rsidR="00DA4065" w14:paraId="3C088B8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BEDCE0D"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3D0676CE"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193BA6C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EDCEFCA"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6CE7F1FF"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7229E20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0799308"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730A6DF9" w14:textId="77777777" w:rsidR="00DA4065" w:rsidRDefault="00767FD9">
            <w:pPr>
              <w:spacing w:after="0"/>
              <w:rPr>
                <w:color w:val="000000"/>
                <w:sz w:val="16"/>
                <w:szCs w:val="16"/>
              </w:rPr>
            </w:pPr>
            <w:r>
              <w:rPr>
                <w:color w:val="000000"/>
                <w:sz w:val="16"/>
                <w:szCs w:val="16"/>
              </w:rPr>
              <w:t>120 V CA, 60 Hertz</w:t>
            </w:r>
          </w:p>
        </w:tc>
      </w:tr>
      <w:tr w:rsidR="00DA4065" w14:paraId="6FB728F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BD09755" w14:textId="77777777" w:rsidR="00DA4065" w:rsidRDefault="00767FD9">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1C4A76AA" w14:textId="77777777" w:rsidR="00DA4065" w:rsidRDefault="00767FD9">
            <w:pPr>
              <w:spacing w:after="0"/>
              <w:rPr>
                <w:color w:val="000000"/>
                <w:sz w:val="16"/>
                <w:szCs w:val="16"/>
              </w:rPr>
            </w:pPr>
            <w:r>
              <w:rPr>
                <w:color w:val="000000"/>
                <w:sz w:val="16"/>
                <w:szCs w:val="16"/>
              </w:rPr>
              <w:t>De 50 hasta 60 ppm</w:t>
            </w:r>
          </w:p>
        </w:tc>
      </w:tr>
      <w:tr w:rsidR="00DA4065" w14:paraId="3556942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ABFB20" w14:textId="77777777" w:rsidR="00DA4065" w:rsidRDefault="00767FD9">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40CDE1A7" w14:textId="77777777" w:rsidR="00DA4065" w:rsidRDefault="00767FD9">
            <w:pPr>
              <w:spacing w:after="0"/>
              <w:rPr>
                <w:color w:val="000000"/>
                <w:sz w:val="16"/>
                <w:szCs w:val="16"/>
              </w:rPr>
            </w:pPr>
            <w:r>
              <w:rPr>
                <w:color w:val="000000"/>
                <w:sz w:val="16"/>
                <w:szCs w:val="16"/>
              </w:rPr>
              <w:t>Mínimo 5000</w:t>
            </w:r>
          </w:p>
        </w:tc>
      </w:tr>
      <w:tr w:rsidR="00DA4065" w14:paraId="59CEB5C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57E0610" w14:textId="77777777" w:rsidR="00DA4065" w:rsidRDefault="00767FD9">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5EBB7D9C" w14:textId="77777777" w:rsidR="00DA4065" w:rsidRDefault="00767FD9">
            <w:pPr>
              <w:spacing w:after="0"/>
              <w:rPr>
                <w:color w:val="000000"/>
                <w:sz w:val="16"/>
                <w:szCs w:val="16"/>
              </w:rPr>
            </w:pPr>
            <w:r>
              <w:rPr>
                <w:color w:val="000000"/>
                <w:sz w:val="16"/>
                <w:szCs w:val="16"/>
              </w:rPr>
              <w:t>DUPLEX</w:t>
            </w:r>
          </w:p>
        </w:tc>
      </w:tr>
      <w:tr w:rsidR="00DA4065" w14:paraId="14AA36A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210AB4" w14:textId="77777777" w:rsidR="00DA4065" w:rsidRDefault="00767FD9">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10A4930E" w14:textId="77777777" w:rsidR="00DA4065" w:rsidRDefault="00767FD9">
            <w:pPr>
              <w:spacing w:after="0"/>
              <w:rPr>
                <w:color w:val="000000"/>
                <w:sz w:val="16"/>
                <w:szCs w:val="16"/>
              </w:rPr>
            </w:pPr>
            <w:r>
              <w:rPr>
                <w:color w:val="000000"/>
                <w:sz w:val="16"/>
                <w:szCs w:val="16"/>
              </w:rPr>
              <w:t>De 21 hasta 40 ppm</w:t>
            </w:r>
          </w:p>
        </w:tc>
      </w:tr>
      <w:tr w:rsidR="00DA4065" w14:paraId="7CB195B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FEC7AE" w14:textId="77777777" w:rsidR="00DA4065" w:rsidRDefault="00767FD9">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293F4E75" w14:textId="77777777" w:rsidR="00DA4065" w:rsidRDefault="00767FD9">
            <w:pPr>
              <w:spacing w:after="0"/>
              <w:rPr>
                <w:color w:val="000000"/>
                <w:sz w:val="16"/>
                <w:szCs w:val="16"/>
              </w:rPr>
            </w:pPr>
            <w:r>
              <w:rPr>
                <w:color w:val="000000"/>
                <w:sz w:val="16"/>
                <w:szCs w:val="16"/>
              </w:rPr>
              <w:t>LCD</w:t>
            </w:r>
          </w:p>
        </w:tc>
      </w:tr>
      <w:tr w:rsidR="00DA4065" w14:paraId="3A79D7A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3C9D564" w14:textId="77777777" w:rsidR="00DA4065" w:rsidRDefault="00767FD9">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310C287C" w14:textId="77777777" w:rsidR="00DA4065" w:rsidRDefault="00767FD9">
            <w:pPr>
              <w:spacing w:after="0"/>
              <w:rPr>
                <w:color w:val="000000"/>
                <w:sz w:val="16"/>
                <w:szCs w:val="16"/>
              </w:rPr>
            </w:pPr>
            <w:r>
              <w:rPr>
                <w:color w:val="000000"/>
                <w:sz w:val="16"/>
                <w:szCs w:val="16"/>
              </w:rPr>
              <w:t>ADF</w:t>
            </w:r>
          </w:p>
        </w:tc>
      </w:tr>
      <w:tr w:rsidR="00DA4065" w14:paraId="053AC17C"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F528A10" w14:textId="77777777" w:rsidR="00DA4065" w:rsidRDefault="00767FD9">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4C877FB3" w14:textId="77777777" w:rsidR="00DA4065" w:rsidRDefault="00767FD9">
            <w:pPr>
              <w:spacing w:after="0"/>
              <w:rPr>
                <w:color w:val="000000"/>
                <w:sz w:val="16"/>
                <w:szCs w:val="16"/>
              </w:rPr>
            </w:pPr>
            <w:r>
              <w:rPr>
                <w:color w:val="000000"/>
                <w:sz w:val="16"/>
                <w:szCs w:val="16"/>
              </w:rPr>
              <w:t>600 dpi mínimo</w:t>
            </w:r>
          </w:p>
        </w:tc>
      </w:tr>
      <w:tr w:rsidR="00DA4065" w14:paraId="2576940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A1D6227" w14:textId="77777777" w:rsidR="00DA4065" w:rsidRDefault="00767FD9">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144B3D2D" w14:textId="77777777" w:rsidR="00DA4065" w:rsidRDefault="00767FD9">
            <w:pPr>
              <w:spacing w:after="0"/>
              <w:rPr>
                <w:color w:val="000000"/>
                <w:sz w:val="16"/>
                <w:szCs w:val="16"/>
              </w:rPr>
            </w:pPr>
            <w:r>
              <w:rPr>
                <w:color w:val="000000"/>
                <w:sz w:val="16"/>
                <w:szCs w:val="16"/>
              </w:rPr>
              <w:t>Color: 24 bits, Escala de Grises 8 bits.</w:t>
            </w:r>
          </w:p>
        </w:tc>
      </w:tr>
      <w:tr w:rsidR="00DA4065" w14:paraId="0E3B9746"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118CE18" w14:textId="77777777" w:rsidR="00DA4065" w:rsidRDefault="00767FD9">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3FA73F7E" w14:textId="77777777" w:rsidR="00DA4065" w:rsidRDefault="00767FD9">
            <w:pPr>
              <w:spacing w:after="0"/>
              <w:rPr>
                <w:color w:val="000000"/>
                <w:sz w:val="16"/>
                <w:szCs w:val="16"/>
              </w:rPr>
            </w:pPr>
            <w:r>
              <w:rPr>
                <w:color w:val="000000"/>
                <w:sz w:val="16"/>
                <w:szCs w:val="16"/>
              </w:rPr>
              <w:t>Mínimo PDF y JPEG</w:t>
            </w:r>
          </w:p>
        </w:tc>
      </w:tr>
      <w:tr w:rsidR="00DA4065" w14:paraId="057248C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F270B62" w14:textId="77777777" w:rsidR="00DA4065" w:rsidRDefault="00767FD9">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37EC75DC" w14:textId="77777777" w:rsidR="00DA4065" w:rsidRDefault="00767FD9">
            <w:pPr>
              <w:spacing w:after="0"/>
              <w:rPr>
                <w:color w:val="000000"/>
                <w:sz w:val="16"/>
                <w:szCs w:val="16"/>
              </w:rPr>
            </w:pPr>
            <w:r>
              <w:rPr>
                <w:color w:val="000000"/>
                <w:sz w:val="16"/>
                <w:szCs w:val="16"/>
              </w:rPr>
              <w:t>TWAIN, ISIS</w:t>
            </w:r>
          </w:p>
        </w:tc>
      </w:tr>
      <w:tr w:rsidR="00DA4065" w14:paraId="6624867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C5F85B7" w14:textId="77777777" w:rsidR="00DA4065" w:rsidRDefault="00767FD9">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47997B85" w14:textId="77777777" w:rsidR="00DA4065" w:rsidRDefault="00767FD9">
            <w:pPr>
              <w:spacing w:after="0"/>
              <w:rPr>
                <w:color w:val="000000"/>
                <w:sz w:val="16"/>
                <w:szCs w:val="16"/>
              </w:rPr>
            </w:pPr>
            <w:r>
              <w:rPr>
                <w:color w:val="000000"/>
                <w:sz w:val="16"/>
                <w:szCs w:val="16"/>
              </w:rPr>
              <w:t>Tamaño Carta y Oficio</w:t>
            </w:r>
          </w:p>
        </w:tc>
      </w:tr>
      <w:tr w:rsidR="00DA4065" w14:paraId="08C2B8C0"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24670D3"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036304FB" w14:textId="77777777" w:rsidR="00DA4065" w:rsidRDefault="00767FD9">
            <w:pPr>
              <w:spacing w:after="0"/>
              <w:rPr>
                <w:color w:val="000000"/>
                <w:sz w:val="16"/>
                <w:szCs w:val="16"/>
              </w:rPr>
            </w:pPr>
            <w:r>
              <w:rPr>
                <w:color w:val="000000"/>
                <w:sz w:val="16"/>
                <w:szCs w:val="16"/>
              </w:rPr>
              <w:t>ENERGY STAR® y RoHS.</w:t>
            </w:r>
          </w:p>
        </w:tc>
      </w:tr>
      <w:tr w:rsidR="00DA4065" w14:paraId="22844AA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364DA1"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0B4CF5F4" w14:textId="77777777" w:rsidR="00DA4065" w:rsidRDefault="00767FD9">
            <w:pPr>
              <w:spacing w:after="0"/>
              <w:rPr>
                <w:color w:val="000000"/>
                <w:sz w:val="16"/>
                <w:szCs w:val="16"/>
              </w:rPr>
            </w:pPr>
            <w:r>
              <w:rPr>
                <w:color w:val="000000"/>
                <w:sz w:val="16"/>
                <w:szCs w:val="16"/>
              </w:rPr>
              <w:t>Si</w:t>
            </w:r>
          </w:p>
        </w:tc>
      </w:tr>
    </w:tbl>
    <w:p w14:paraId="48311800" w14:textId="77777777" w:rsidR="00DA4065" w:rsidRDefault="00DA4065">
      <w:pPr>
        <w:rPr>
          <w:color w:val="000000"/>
        </w:rPr>
      </w:pPr>
    </w:p>
    <w:p w14:paraId="1E729357" w14:textId="77777777" w:rsidR="00DA4065" w:rsidRDefault="00767FD9">
      <w:pPr>
        <w:spacing w:after="160" w:line="259" w:lineRule="auto"/>
        <w:jc w:val="left"/>
        <w:rPr>
          <w:color w:val="000000"/>
        </w:rPr>
      </w:pPr>
      <w:r>
        <w:br w:type="page"/>
      </w:r>
    </w:p>
    <w:p w14:paraId="2C8B3431" w14:textId="77777777" w:rsidR="00DA4065" w:rsidRDefault="00767FD9">
      <w:pPr>
        <w:pStyle w:val="Ttulo2"/>
        <w:numPr>
          <w:ilvl w:val="1"/>
          <w:numId w:val="3"/>
        </w:numPr>
        <w:rPr>
          <w:color w:val="000000"/>
        </w:rPr>
      </w:pPr>
      <w:bookmarkStart w:id="11" w:name="_Toc20935138"/>
      <w:r>
        <w:rPr>
          <w:color w:val="000000"/>
        </w:rPr>
        <w:lastRenderedPageBreak/>
        <w:t>PERFIL “I” ESCÁNER GRUPO DE TRABAJO GRANDE</w:t>
      </w:r>
      <w:bookmarkEnd w:id="11"/>
    </w:p>
    <w:p w14:paraId="735E0F7E" w14:textId="77777777" w:rsidR="00DA4065" w:rsidRDefault="00DA4065">
      <w:pPr>
        <w:rPr>
          <w:color w:val="000000"/>
        </w:rPr>
      </w:pPr>
    </w:p>
    <w:tbl>
      <w:tblPr>
        <w:tblStyle w:val="af7"/>
        <w:tblW w:w="6580" w:type="dxa"/>
        <w:jc w:val="center"/>
        <w:tblInd w:w="0" w:type="dxa"/>
        <w:tblLayout w:type="fixed"/>
        <w:tblLook w:val="0400" w:firstRow="0" w:lastRow="0" w:firstColumn="0" w:lastColumn="0" w:noHBand="0" w:noVBand="1"/>
      </w:tblPr>
      <w:tblGrid>
        <w:gridCol w:w="2860"/>
        <w:gridCol w:w="3720"/>
      </w:tblGrid>
      <w:tr w:rsidR="00DA4065" w14:paraId="0FA61741"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7A8550DA" w14:textId="77777777" w:rsidR="00DA4065" w:rsidRDefault="00767FD9">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677BB39A" w14:textId="77777777" w:rsidR="00DA4065" w:rsidRDefault="00767FD9">
            <w:pPr>
              <w:spacing w:after="0"/>
              <w:rPr>
                <w:b/>
                <w:color w:val="000000"/>
                <w:sz w:val="16"/>
                <w:szCs w:val="16"/>
              </w:rPr>
            </w:pPr>
            <w:r>
              <w:rPr>
                <w:b/>
                <w:color w:val="000000"/>
                <w:sz w:val="16"/>
                <w:szCs w:val="16"/>
              </w:rPr>
              <w:t>Escáner</w:t>
            </w:r>
          </w:p>
        </w:tc>
      </w:tr>
      <w:tr w:rsidR="00DA4065" w14:paraId="667328D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1D6D933" w14:textId="77777777" w:rsidR="00DA4065" w:rsidRDefault="00767FD9">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A576965" w14:textId="77777777" w:rsidR="00DA4065" w:rsidRDefault="00767FD9">
            <w:pPr>
              <w:spacing w:after="0"/>
              <w:rPr>
                <w:b/>
                <w:color w:val="000000"/>
                <w:sz w:val="16"/>
                <w:szCs w:val="16"/>
              </w:rPr>
            </w:pPr>
            <w:r>
              <w:rPr>
                <w:b/>
                <w:color w:val="000000"/>
                <w:sz w:val="16"/>
                <w:szCs w:val="16"/>
              </w:rPr>
              <w:t>Grande</w:t>
            </w:r>
          </w:p>
        </w:tc>
      </w:tr>
      <w:tr w:rsidR="00DA4065" w14:paraId="0EEDD73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F3E367" w14:textId="77777777" w:rsidR="00DA4065" w:rsidRDefault="00767FD9">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2967D1F1" w14:textId="77777777" w:rsidR="00DA4065" w:rsidRDefault="00767FD9">
            <w:pPr>
              <w:spacing w:after="0"/>
              <w:rPr>
                <w:color w:val="000000"/>
                <w:sz w:val="16"/>
                <w:szCs w:val="16"/>
              </w:rPr>
            </w:pPr>
            <w:r>
              <w:rPr>
                <w:color w:val="000000"/>
                <w:sz w:val="16"/>
                <w:szCs w:val="16"/>
              </w:rPr>
              <w:t>USB 2.0 mínimo y/o Ethernet (RJ-45, 1000BASE-T/10BASE-T/100BASE-TX).</w:t>
            </w:r>
          </w:p>
        </w:tc>
      </w:tr>
      <w:tr w:rsidR="00DA4065" w14:paraId="2535ADD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565B8C3" w14:textId="77777777" w:rsidR="00DA4065" w:rsidRDefault="00767FD9">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3A6DE6A2" w14:textId="77777777" w:rsidR="00DA4065" w:rsidRDefault="00767FD9">
            <w:pPr>
              <w:spacing w:after="0"/>
              <w:rPr>
                <w:color w:val="000000"/>
                <w:sz w:val="16"/>
                <w:szCs w:val="16"/>
              </w:rPr>
            </w:pPr>
            <w:r>
              <w:rPr>
                <w:color w:val="000000"/>
                <w:sz w:val="16"/>
                <w:szCs w:val="16"/>
              </w:rPr>
              <w:t>Windows 7 o superiores (32 y 64 bits), Mac OSX 10.5 o superior, Linux</w:t>
            </w:r>
          </w:p>
        </w:tc>
      </w:tr>
      <w:tr w:rsidR="00DA4065" w14:paraId="244F7AD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75BEF66" w14:textId="77777777" w:rsidR="00DA4065" w:rsidRDefault="00767FD9">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3CFBD60D" w14:textId="77777777" w:rsidR="00DA4065" w:rsidRDefault="00767FD9">
            <w:pPr>
              <w:spacing w:after="0"/>
              <w:rPr>
                <w:color w:val="000000"/>
                <w:sz w:val="16"/>
                <w:szCs w:val="16"/>
              </w:rPr>
            </w:pPr>
            <w:r>
              <w:rPr>
                <w:color w:val="000000"/>
                <w:sz w:val="16"/>
                <w:szCs w:val="16"/>
              </w:rPr>
              <w:t>Carta, Oficio, Legal, A4, A5, A6, B5 (JIS), B6, (JIS) y Sobres como mínimo</w:t>
            </w:r>
          </w:p>
        </w:tc>
      </w:tr>
      <w:tr w:rsidR="00DA4065" w14:paraId="7011A5D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827E325" w14:textId="77777777" w:rsidR="00DA4065" w:rsidRDefault="00767FD9">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4D41CAE6" w14:textId="77777777" w:rsidR="00DA4065" w:rsidRDefault="00767FD9">
            <w:pPr>
              <w:spacing w:after="0"/>
              <w:rPr>
                <w:color w:val="000000"/>
                <w:sz w:val="16"/>
                <w:szCs w:val="16"/>
              </w:rPr>
            </w:pPr>
            <w:r>
              <w:rPr>
                <w:color w:val="000000"/>
                <w:sz w:val="16"/>
                <w:szCs w:val="16"/>
              </w:rPr>
              <w:t>120 V CA, 60 Hertz</w:t>
            </w:r>
          </w:p>
        </w:tc>
      </w:tr>
      <w:tr w:rsidR="00DA4065" w14:paraId="1DF9CFD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013B2C5" w14:textId="77777777" w:rsidR="00DA4065" w:rsidRDefault="00767FD9">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3EBE1A0A" w14:textId="77777777" w:rsidR="00DA4065" w:rsidRDefault="00767FD9">
            <w:pPr>
              <w:spacing w:after="0"/>
              <w:rPr>
                <w:color w:val="000000"/>
                <w:sz w:val="16"/>
                <w:szCs w:val="16"/>
              </w:rPr>
            </w:pPr>
            <w:r>
              <w:rPr>
                <w:color w:val="000000"/>
                <w:sz w:val="16"/>
                <w:szCs w:val="16"/>
              </w:rPr>
              <w:t>De 50 a 60 ppm</w:t>
            </w:r>
          </w:p>
        </w:tc>
      </w:tr>
      <w:tr w:rsidR="00DA4065" w14:paraId="3309E8B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3A66B22" w14:textId="77777777" w:rsidR="00DA4065" w:rsidRDefault="00767FD9">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7268A189" w14:textId="77777777" w:rsidR="00DA4065" w:rsidRDefault="00767FD9">
            <w:pPr>
              <w:spacing w:after="0"/>
              <w:rPr>
                <w:color w:val="000000"/>
                <w:sz w:val="16"/>
                <w:szCs w:val="16"/>
              </w:rPr>
            </w:pPr>
            <w:r>
              <w:rPr>
                <w:color w:val="000000"/>
                <w:sz w:val="16"/>
                <w:szCs w:val="16"/>
              </w:rPr>
              <w:t>Mínimo 3,000</w:t>
            </w:r>
          </w:p>
        </w:tc>
      </w:tr>
      <w:tr w:rsidR="00DA4065" w14:paraId="6FA793CD"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E31E709" w14:textId="77777777" w:rsidR="00DA4065" w:rsidRDefault="00767FD9">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7B791856" w14:textId="77777777" w:rsidR="00DA4065" w:rsidRDefault="00767FD9">
            <w:pPr>
              <w:spacing w:after="0"/>
              <w:rPr>
                <w:color w:val="000000"/>
                <w:sz w:val="16"/>
                <w:szCs w:val="16"/>
              </w:rPr>
            </w:pPr>
            <w:r>
              <w:rPr>
                <w:color w:val="000000"/>
                <w:sz w:val="16"/>
                <w:szCs w:val="16"/>
              </w:rPr>
              <w:t>De 50 a 60 ppm</w:t>
            </w:r>
          </w:p>
        </w:tc>
      </w:tr>
      <w:tr w:rsidR="00DA4065" w14:paraId="0ABBA9E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ADE035B" w14:textId="77777777" w:rsidR="00DA4065" w:rsidRDefault="00767FD9">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0233727C" w14:textId="77777777" w:rsidR="00DA4065" w:rsidRDefault="00767FD9">
            <w:pPr>
              <w:spacing w:after="0"/>
              <w:rPr>
                <w:color w:val="000000"/>
                <w:sz w:val="16"/>
                <w:szCs w:val="16"/>
              </w:rPr>
            </w:pPr>
            <w:r>
              <w:rPr>
                <w:color w:val="000000"/>
                <w:sz w:val="16"/>
                <w:szCs w:val="16"/>
              </w:rPr>
              <w:t>ADF</w:t>
            </w:r>
          </w:p>
        </w:tc>
      </w:tr>
      <w:tr w:rsidR="00DA4065" w14:paraId="23EC7D3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C71FF3A" w14:textId="77777777" w:rsidR="00DA4065" w:rsidRDefault="00767FD9">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1C592BA8" w14:textId="77777777" w:rsidR="00DA4065" w:rsidRDefault="00767FD9">
            <w:pPr>
              <w:spacing w:after="0"/>
              <w:rPr>
                <w:color w:val="000000"/>
                <w:sz w:val="16"/>
                <w:szCs w:val="16"/>
              </w:rPr>
            </w:pPr>
            <w:r>
              <w:rPr>
                <w:color w:val="000000"/>
                <w:sz w:val="16"/>
                <w:szCs w:val="16"/>
              </w:rPr>
              <w:t>LCD</w:t>
            </w:r>
          </w:p>
        </w:tc>
      </w:tr>
      <w:tr w:rsidR="00DA4065" w14:paraId="175192D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28B53E8" w14:textId="77777777" w:rsidR="00DA4065" w:rsidRDefault="00767FD9">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761ED155" w14:textId="77777777" w:rsidR="00DA4065" w:rsidRDefault="00767FD9">
            <w:pPr>
              <w:spacing w:after="0"/>
              <w:rPr>
                <w:color w:val="000000"/>
                <w:sz w:val="16"/>
                <w:szCs w:val="16"/>
              </w:rPr>
            </w:pPr>
            <w:r>
              <w:rPr>
                <w:color w:val="000000"/>
                <w:sz w:val="16"/>
                <w:szCs w:val="16"/>
              </w:rPr>
              <w:t>1200 X 1200 dpi mínimo</w:t>
            </w:r>
          </w:p>
        </w:tc>
      </w:tr>
      <w:tr w:rsidR="00DA4065" w14:paraId="32D2410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F7BA178" w14:textId="77777777" w:rsidR="00DA4065" w:rsidRDefault="00767FD9">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34EE3E21" w14:textId="77777777" w:rsidR="00DA4065" w:rsidRDefault="00767FD9">
            <w:pPr>
              <w:spacing w:after="0"/>
              <w:rPr>
                <w:color w:val="000000"/>
                <w:sz w:val="16"/>
                <w:szCs w:val="16"/>
              </w:rPr>
            </w:pPr>
            <w:r>
              <w:rPr>
                <w:color w:val="000000"/>
                <w:sz w:val="16"/>
                <w:szCs w:val="16"/>
              </w:rPr>
              <w:t>Color: 24 bits, Escala de Grises 8 bits.</w:t>
            </w:r>
          </w:p>
        </w:tc>
      </w:tr>
      <w:tr w:rsidR="00DA4065" w14:paraId="232C475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1620A8" w14:textId="77777777" w:rsidR="00DA4065" w:rsidRDefault="00767FD9">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36EFA8D2" w14:textId="77777777" w:rsidR="00DA4065" w:rsidRDefault="00767FD9">
            <w:pPr>
              <w:spacing w:after="0"/>
              <w:rPr>
                <w:color w:val="000000"/>
                <w:sz w:val="16"/>
                <w:szCs w:val="16"/>
              </w:rPr>
            </w:pPr>
            <w:r>
              <w:rPr>
                <w:color w:val="000000"/>
                <w:sz w:val="16"/>
                <w:szCs w:val="16"/>
              </w:rPr>
              <w:t>Mínimo PDF y JPEG</w:t>
            </w:r>
          </w:p>
        </w:tc>
      </w:tr>
      <w:tr w:rsidR="00DA4065" w14:paraId="45D5238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4B8F61E" w14:textId="77777777" w:rsidR="00DA4065" w:rsidRDefault="00767FD9">
            <w:pPr>
              <w:spacing w:after="0"/>
              <w:jc w:val="right"/>
              <w:rPr>
                <w:color w:val="000000"/>
                <w:sz w:val="16"/>
                <w:szCs w:val="16"/>
              </w:rPr>
            </w:pPr>
            <w:r>
              <w:rPr>
                <w:color w:val="000000"/>
                <w:sz w:val="16"/>
                <w:szCs w:val="16"/>
              </w:rPr>
              <w:t>DIGITALIZACIÓN A USB</w:t>
            </w:r>
          </w:p>
        </w:tc>
        <w:tc>
          <w:tcPr>
            <w:tcW w:w="3720" w:type="dxa"/>
            <w:tcBorders>
              <w:top w:val="nil"/>
              <w:left w:val="nil"/>
              <w:bottom w:val="single" w:sz="8" w:space="0" w:color="000000"/>
              <w:right w:val="single" w:sz="8" w:space="0" w:color="000000"/>
            </w:tcBorders>
            <w:shd w:val="clear" w:color="auto" w:fill="auto"/>
            <w:vAlign w:val="center"/>
          </w:tcPr>
          <w:p w14:paraId="76C6DB39" w14:textId="77777777" w:rsidR="00DA4065" w:rsidRDefault="00767FD9">
            <w:pPr>
              <w:spacing w:after="0"/>
              <w:rPr>
                <w:color w:val="000000"/>
                <w:sz w:val="16"/>
                <w:szCs w:val="16"/>
              </w:rPr>
            </w:pPr>
            <w:r>
              <w:rPr>
                <w:color w:val="000000"/>
                <w:sz w:val="16"/>
                <w:szCs w:val="16"/>
              </w:rPr>
              <w:t>SI</w:t>
            </w:r>
          </w:p>
        </w:tc>
      </w:tr>
      <w:tr w:rsidR="00DA4065" w14:paraId="0B0E4900"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CBFC0D7" w14:textId="77777777" w:rsidR="00DA4065" w:rsidRDefault="00767FD9">
            <w:pPr>
              <w:spacing w:after="0"/>
              <w:jc w:val="right"/>
              <w:rPr>
                <w:color w:val="000000"/>
                <w:sz w:val="16"/>
                <w:szCs w:val="16"/>
              </w:rPr>
            </w:pPr>
            <w:r>
              <w:rPr>
                <w:color w:val="000000"/>
                <w:sz w:val="16"/>
                <w:szCs w:val="16"/>
              </w:rPr>
              <w:t>DIGITALIZACIÓN A CORREO ELECTRÓNICO</w:t>
            </w:r>
          </w:p>
        </w:tc>
        <w:tc>
          <w:tcPr>
            <w:tcW w:w="3720" w:type="dxa"/>
            <w:tcBorders>
              <w:top w:val="nil"/>
              <w:left w:val="nil"/>
              <w:bottom w:val="single" w:sz="8" w:space="0" w:color="000000"/>
              <w:right w:val="single" w:sz="8" w:space="0" w:color="000000"/>
            </w:tcBorders>
            <w:shd w:val="clear" w:color="auto" w:fill="auto"/>
            <w:vAlign w:val="center"/>
          </w:tcPr>
          <w:p w14:paraId="0355BBB2" w14:textId="77777777" w:rsidR="00DA4065" w:rsidRDefault="00767FD9">
            <w:pPr>
              <w:spacing w:after="0"/>
              <w:rPr>
                <w:color w:val="000000"/>
                <w:sz w:val="16"/>
                <w:szCs w:val="16"/>
              </w:rPr>
            </w:pPr>
            <w:r>
              <w:rPr>
                <w:color w:val="000000"/>
                <w:sz w:val="16"/>
                <w:szCs w:val="16"/>
              </w:rPr>
              <w:t>SI</w:t>
            </w:r>
          </w:p>
        </w:tc>
      </w:tr>
      <w:tr w:rsidR="00DA4065" w14:paraId="178336A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E13345B" w14:textId="77777777" w:rsidR="00DA4065" w:rsidRDefault="00767FD9">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01CC591C" w14:textId="77777777" w:rsidR="00DA4065" w:rsidRDefault="00767FD9">
            <w:pPr>
              <w:spacing w:after="0"/>
              <w:rPr>
                <w:color w:val="000000"/>
                <w:sz w:val="16"/>
                <w:szCs w:val="16"/>
              </w:rPr>
            </w:pPr>
            <w:r>
              <w:rPr>
                <w:color w:val="000000"/>
                <w:sz w:val="16"/>
                <w:szCs w:val="16"/>
              </w:rPr>
              <w:t>TWAIN, ISIS</w:t>
            </w:r>
          </w:p>
        </w:tc>
      </w:tr>
      <w:tr w:rsidR="00DA4065" w14:paraId="4506EE6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FD56AD6" w14:textId="77777777" w:rsidR="00DA4065" w:rsidRDefault="00767FD9">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59705202" w14:textId="77777777" w:rsidR="00DA4065" w:rsidRDefault="00767FD9">
            <w:pPr>
              <w:spacing w:after="0"/>
              <w:rPr>
                <w:color w:val="000000"/>
                <w:sz w:val="16"/>
                <w:szCs w:val="16"/>
              </w:rPr>
            </w:pPr>
            <w:r>
              <w:rPr>
                <w:color w:val="000000"/>
                <w:sz w:val="16"/>
                <w:szCs w:val="16"/>
              </w:rPr>
              <w:t>Tamaño Carta y Oficio</w:t>
            </w:r>
          </w:p>
        </w:tc>
      </w:tr>
      <w:tr w:rsidR="00DA4065" w14:paraId="4F1F208D"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5F46019" w14:textId="77777777" w:rsidR="00DA4065" w:rsidRDefault="00767FD9">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7B177CE4" w14:textId="77777777" w:rsidR="00DA4065" w:rsidRDefault="00767FD9">
            <w:pPr>
              <w:spacing w:after="0"/>
              <w:rPr>
                <w:color w:val="000000"/>
                <w:sz w:val="16"/>
                <w:szCs w:val="16"/>
              </w:rPr>
            </w:pPr>
            <w:r>
              <w:rPr>
                <w:color w:val="000000"/>
                <w:sz w:val="16"/>
                <w:szCs w:val="16"/>
              </w:rPr>
              <w:t>Gestión de identidades, autenticación y/o búsqueda en la libreta de direcciones a través de LDAP</w:t>
            </w:r>
          </w:p>
        </w:tc>
      </w:tr>
      <w:tr w:rsidR="00DA4065" w14:paraId="1137FBF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830A673" w14:textId="77777777" w:rsidR="00DA4065" w:rsidRDefault="00767FD9">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7D6E72D3" w14:textId="77777777" w:rsidR="00DA4065" w:rsidRDefault="00767FD9">
            <w:pPr>
              <w:spacing w:after="0"/>
              <w:rPr>
                <w:color w:val="000000"/>
                <w:sz w:val="16"/>
                <w:szCs w:val="16"/>
              </w:rPr>
            </w:pPr>
            <w:r>
              <w:rPr>
                <w:color w:val="000000"/>
                <w:sz w:val="16"/>
                <w:szCs w:val="16"/>
              </w:rPr>
              <w:t>ENERGY STAR® y RoHS.</w:t>
            </w:r>
          </w:p>
        </w:tc>
      </w:tr>
      <w:tr w:rsidR="00DA4065" w14:paraId="3AB206E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BCA218D" w14:textId="77777777" w:rsidR="00DA4065" w:rsidRDefault="00767FD9">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0475EA81" w14:textId="77777777" w:rsidR="00DA4065" w:rsidRDefault="00767FD9">
            <w:pPr>
              <w:spacing w:after="0"/>
              <w:rPr>
                <w:color w:val="000000"/>
                <w:sz w:val="16"/>
                <w:szCs w:val="16"/>
              </w:rPr>
            </w:pPr>
            <w:r>
              <w:rPr>
                <w:color w:val="000000"/>
                <w:sz w:val="16"/>
                <w:szCs w:val="16"/>
              </w:rPr>
              <w:t>Si</w:t>
            </w:r>
          </w:p>
        </w:tc>
      </w:tr>
    </w:tbl>
    <w:p w14:paraId="5ABF433A" w14:textId="77777777" w:rsidR="00DA4065" w:rsidRDefault="00DA4065">
      <w:pPr>
        <w:spacing w:before="280" w:after="240" w:line="276" w:lineRule="auto"/>
        <w:rPr>
          <w:rFonts w:ascii="Times New Roman" w:eastAsia="Times New Roman" w:hAnsi="Times New Roman" w:cs="Times New Roman"/>
          <w:color w:val="000000"/>
        </w:rPr>
      </w:pPr>
    </w:p>
    <w:p w14:paraId="7682DF35" w14:textId="77777777" w:rsidR="00DA4065" w:rsidRDefault="00767FD9">
      <w:pPr>
        <w:spacing w:after="160" w:line="259" w:lineRule="auto"/>
        <w:jc w:val="left"/>
        <w:rPr>
          <w:rFonts w:ascii="Times New Roman" w:eastAsia="Times New Roman" w:hAnsi="Times New Roman" w:cs="Times New Roman"/>
          <w:color w:val="000000"/>
        </w:rPr>
      </w:pPr>
      <w:r>
        <w:br w:type="page"/>
      </w:r>
    </w:p>
    <w:p w14:paraId="15B9FDFA" w14:textId="77777777" w:rsidR="00DA4065" w:rsidRDefault="00767FD9">
      <w:pPr>
        <w:pStyle w:val="Ttulo2"/>
        <w:numPr>
          <w:ilvl w:val="1"/>
          <w:numId w:val="3"/>
        </w:numPr>
        <w:rPr>
          <w:color w:val="000000"/>
        </w:rPr>
      </w:pPr>
      <w:bookmarkStart w:id="12" w:name="_Toc20935139"/>
      <w:r>
        <w:rPr>
          <w:color w:val="000000"/>
        </w:rPr>
        <w:lastRenderedPageBreak/>
        <w:t>PERFIL “J” MULTIFUNCIONAL GRUPO DE TRABAJO PEQUEÑO</w:t>
      </w:r>
      <w:bookmarkEnd w:id="12"/>
    </w:p>
    <w:tbl>
      <w:tblPr>
        <w:tblStyle w:val="af8"/>
        <w:tblW w:w="7620" w:type="dxa"/>
        <w:jc w:val="center"/>
        <w:tblInd w:w="0" w:type="dxa"/>
        <w:tblLayout w:type="fixed"/>
        <w:tblLook w:val="0400" w:firstRow="0" w:lastRow="0" w:firstColumn="0" w:lastColumn="0" w:noHBand="0" w:noVBand="1"/>
      </w:tblPr>
      <w:tblGrid>
        <w:gridCol w:w="3640"/>
        <w:gridCol w:w="3980"/>
      </w:tblGrid>
      <w:tr w:rsidR="00DA4065" w14:paraId="01A2076C" w14:textId="77777777">
        <w:trPr>
          <w:trHeight w:val="30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1B510DE7" w14:textId="77777777" w:rsidR="00DA4065" w:rsidRDefault="00767FD9">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0F8F2599" w14:textId="77777777" w:rsidR="00DA4065" w:rsidRDefault="00767FD9">
            <w:pPr>
              <w:spacing w:after="0"/>
              <w:ind w:firstLine="340"/>
              <w:jc w:val="left"/>
              <w:rPr>
                <w:b/>
                <w:color w:val="000000"/>
                <w:sz w:val="17"/>
                <w:szCs w:val="17"/>
              </w:rPr>
            </w:pPr>
            <w:r>
              <w:rPr>
                <w:b/>
                <w:color w:val="000000"/>
                <w:sz w:val="17"/>
                <w:szCs w:val="17"/>
              </w:rPr>
              <w:t>Multifuncional</w:t>
            </w:r>
          </w:p>
        </w:tc>
      </w:tr>
      <w:tr w:rsidR="00DA4065" w14:paraId="3E7BDC91"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0036D7C" w14:textId="77777777" w:rsidR="00DA4065" w:rsidRDefault="00767FD9">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5E8C112D" w14:textId="77777777" w:rsidR="00DA4065" w:rsidRDefault="00767FD9">
            <w:pPr>
              <w:spacing w:after="0"/>
              <w:ind w:firstLine="340"/>
              <w:jc w:val="left"/>
              <w:rPr>
                <w:b/>
                <w:color w:val="000000"/>
                <w:sz w:val="17"/>
                <w:szCs w:val="17"/>
              </w:rPr>
            </w:pPr>
            <w:r>
              <w:rPr>
                <w:b/>
                <w:color w:val="000000"/>
                <w:sz w:val="17"/>
                <w:szCs w:val="17"/>
              </w:rPr>
              <w:t>Pequeño</w:t>
            </w:r>
          </w:p>
        </w:tc>
      </w:tr>
      <w:tr w:rsidR="00DA4065" w14:paraId="0C3754CE"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0C96BC3" w14:textId="77777777" w:rsidR="00DA4065" w:rsidRDefault="00767FD9">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3A37DD73" w14:textId="77777777" w:rsidR="00DA4065" w:rsidRDefault="00767FD9">
            <w:pPr>
              <w:spacing w:after="0"/>
              <w:ind w:firstLine="340"/>
              <w:jc w:val="left"/>
              <w:rPr>
                <w:b/>
                <w:color w:val="000000"/>
                <w:sz w:val="17"/>
                <w:szCs w:val="17"/>
              </w:rPr>
            </w:pPr>
            <w:r>
              <w:rPr>
                <w:b/>
                <w:color w:val="000000"/>
                <w:sz w:val="17"/>
                <w:szCs w:val="17"/>
              </w:rPr>
              <w:t>Láser Monocromático</w:t>
            </w:r>
          </w:p>
        </w:tc>
      </w:tr>
      <w:tr w:rsidR="00DA4065" w14:paraId="095A7A21"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1BD1603" w14:textId="77777777" w:rsidR="00DA4065" w:rsidRDefault="00767FD9">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0E024D41" w14:textId="77777777" w:rsidR="00DA4065" w:rsidRDefault="00767FD9">
            <w:pPr>
              <w:spacing w:after="0"/>
              <w:ind w:firstLine="340"/>
              <w:jc w:val="left"/>
              <w:rPr>
                <w:color w:val="000000"/>
                <w:sz w:val="17"/>
                <w:szCs w:val="17"/>
              </w:rPr>
            </w:pPr>
            <w:r>
              <w:rPr>
                <w:color w:val="000000"/>
                <w:sz w:val="17"/>
                <w:szCs w:val="17"/>
              </w:rPr>
              <w:t>600 x 600</w:t>
            </w:r>
          </w:p>
        </w:tc>
      </w:tr>
      <w:tr w:rsidR="00DA4065" w14:paraId="6E935184"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F0BEA59" w14:textId="77777777" w:rsidR="00DA4065" w:rsidRDefault="00767FD9">
            <w:pPr>
              <w:spacing w:after="0"/>
              <w:jc w:val="right"/>
              <w:rPr>
                <w:color w:val="000000"/>
                <w:sz w:val="17"/>
                <w:szCs w:val="17"/>
              </w:rPr>
            </w:pPr>
            <w:r>
              <w:rPr>
                <w:color w:val="000000"/>
                <w:sz w:val="17"/>
                <w:szCs w:val="17"/>
              </w:rPr>
              <w:t>MEMORIA RAM MÍNIMA (MB)</w:t>
            </w:r>
          </w:p>
        </w:tc>
        <w:tc>
          <w:tcPr>
            <w:tcW w:w="3980" w:type="dxa"/>
            <w:tcBorders>
              <w:top w:val="nil"/>
              <w:left w:val="nil"/>
              <w:bottom w:val="single" w:sz="8" w:space="0" w:color="000000"/>
              <w:right w:val="single" w:sz="8" w:space="0" w:color="000000"/>
            </w:tcBorders>
            <w:shd w:val="clear" w:color="auto" w:fill="auto"/>
            <w:vAlign w:val="center"/>
          </w:tcPr>
          <w:p w14:paraId="372A5889" w14:textId="77777777" w:rsidR="00DA4065" w:rsidRDefault="00767FD9">
            <w:pPr>
              <w:spacing w:after="0"/>
              <w:ind w:firstLine="340"/>
              <w:jc w:val="left"/>
              <w:rPr>
                <w:color w:val="000000"/>
                <w:sz w:val="17"/>
                <w:szCs w:val="17"/>
              </w:rPr>
            </w:pPr>
            <w:r>
              <w:rPr>
                <w:color w:val="000000"/>
                <w:sz w:val="17"/>
                <w:szCs w:val="17"/>
              </w:rPr>
              <w:t>512</w:t>
            </w:r>
          </w:p>
        </w:tc>
      </w:tr>
      <w:tr w:rsidR="00DA4065" w14:paraId="6477C57D"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4AB1550" w14:textId="77777777" w:rsidR="00DA4065" w:rsidRDefault="00767FD9">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525D6851" w14:textId="77777777" w:rsidR="00DA4065" w:rsidRDefault="00767FD9">
            <w:pPr>
              <w:spacing w:after="0"/>
              <w:ind w:firstLine="340"/>
              <w:jc w:val="left"/>
              <w:rPr>
                <w:color w:val="000000"/>
                <w:sz w:val="17"/>
                <w:szCs w:val="17"/>
              </w:rPr>
            </w:pPr>
            <w:r>
              <w:rPr>
                <w:color w:val="000000"/>
                <w:sz w:val="17"/>
                <w:szCs w:val="17"/>
              </w:rPr>
              <w:t>NO</w:t>
            </w:r>
          </w:p>
        </w:tc>
      </w:tr>
      <w:tr w:rsidR="00DA4065" w14:paraId="2F92268A"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1E032FC" w14:textId="77777777" w:rsidR="00DA4065" w:rsidRDefault="00767FD9">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7110E0EF" w14:textId="77777777" w:rsidR="00DA4065" w:rsidRDefault="00767FD9">
            <w:pPr>
              <w:spacing w:after="0"/>
              <w:ind w:firstLine="340"/>
              <w:jc w:val="left"/>
              <w:rPr>
                <w:color w:val="000000"/>
                <w:sz w:val="17"/>
                <w:szCs w:val="17"/>
              </w:rPr>
            </w:pPr>
            <w:r>
              <w:rPr>
                <w:color w:val="000000"/>
                <w:sz w:val="17"/>
                <w:szCs w:val="17"/>
              </w:rPr>
              <w:t>20 - 30 páginas por minuto</w:t>
            </w:r>
          </w:p>
        </w:tc>
      </w:tr>
      <w:tr w:rsidR="00DA4065" w14:paraId="57A5363D"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14DD3D66" w14:textId="77777777" w:rsidR="00DA4065" w:rsidRDefault="00767FD9">
            <w:pPr>
              <w:spacing w:after="0"/>
              <w:jc w:val="right"/>
              <w:rPr>
                <w:color w:val="000000"/>
                <w:sz w:val="17"/>
                <w:szCs w:val="17"/>
              </w:rPr>
            </w:pPr>
            <w:r>
              <w:rPr>
                <w:color w:val="000000"/>
                <w:sz w:val="17"/>
                <w:szCs w:val="17"/>
              </w:rPr>
              <w:t>PUERTOS</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06892D8D" w14:textId="77777777" w:rsidR="00DA4065" w:rsidRDefault="00767FD9">
            <w:pPr>
              <w:spacing w:after="0"/>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DA4065" w14:paraId="1E9FAF4A"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781EAEF4"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4C2ABCF4"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r>
      <w:tr w:rsidR="00DA4065" w14:paraId="249ED09D"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F146AC5" w14:textId="77777777" w:rsidR="00DA4065" w:rsidRDefault="00767FD9">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7D50ECF1" w14:textId="77777777" w:rsidR="00DA4065" w:rsidRDefault="00767FD9">
            <w:pPr>
              <w:spacing w:after="0"/>
              <w:rPr>
                <w:color w:val="000000"/>
                <w:sz w:val="16"/>
                <w:szCs w:val="16"/>
              </w:rPr>
            </w:pPr>
            <w:r>
              <w:rPr>
                <w:color w:val="000000"/>
                <w:sz w:val="16"/>
                <w:szCs w:val="16"/>
              </w:rPr>
              <w:t>LCD</w:t>
            </w:r>
          </w:p>
        </w:tc>
      </w:tr>
      <w:tr w:rsidR="00DA4065" w14:paraId="09617587"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BB5E2A2" w14:textId="77777777" w:rsidR="00DA4065" w:rsidRDefault="00767FD9">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0BC46B9F" w14:textId="77777777" w:rsidR="00DA4065" w:rsidRDefault="00767FD9">
            <w:pPr>
              <w:spacing w:after="0"/>
              <w:ind w:firstLine="340"/>
              <w:jc w:val="left"/>
              <w:rPr>
                <w:color w:val="000000"/>
                <w:sz w:val="17"/>
                <w:szCs w:val="17"/>
              </w:rPr>
            </w:pPr>
            <w:r>
              <w:rPr>
                <w:color w:val="000000"/>
                <w:sz w:val="17"/>
                <w:szCs w:val="17"/>
              </w:rPr>
              <w:t>Automático</w:t>
            </w:r>
          </w:p>
        </w:tc>
      </w:tr>
      <w:tr w:rsidR="00DA4065" w14:paraId="5E0ACC3B"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AE66972" w14:textId="77777777" w:rsidR="00DA4065" w:rsidRDefault="00767FD9">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74683D76" w14:textId="77777777" w:rsidR="00DA4065" w:rsidRDefault="00767FD9">
            <w:pPr>
              <w:spacing w:after="0"/>
              <w:ind w:firstLine="340"/>
              <w:jc w:val="left"/>
              <w:rPr>
                <w:color w:val="000000"/>
                <w:sz w:val="17"/>
                <w:szCs w:val="17"/>
              </w:rPr>
            </w:pPr>
            <w:r>
              <w:rPr>
                <w:color w:val="000000"/>
                <w:sz w:val="17"/>
                <w:szCs w:val="17"/>
              </w:rPr>
              <w:t>Windows 7 o superiores (32 y 64 bits), Mac OSX 10.5 o superior, Linux</w:t>
            </w:r>
          </w:p>
        </w:tc>
      </w:tr>
      <w:tr w:rsidR="00DA4065" w14:paraId="79346DCD"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F49D0B8" w14:textId="77777777" w:rsidR="00DA4065" w:rsidRDefault="00767FD9">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2DD90227" w14:textId="77777777" w:rsidR="00DA4065" w:rsidRDefault="00767FD9">
            <w:pPr>
              <w:spacing w:after="0"/>
              <w:ind w:firstLine="340"/>
              <w:jc w:val="left"/>
              <w:rPr>
                <w:color w:val="000000"/>
                <w:sz w:val="17"/>
                <w:szCs w:val="17"/>
              </w:rPr>
            </w:pPr>
            <w:r>
              <w:rPr>
                <w:color w:val="000000"/>
                <w:sz w:val="17"/>
                <w:szCs w:val="17"/>
              </w:rPr>
              <w:t>250 hojas mínimo</w:t>
            </w:r>
          </w:p>
        </w:tc>
      </w:tr>
      <w:tr w:rsidR="00DA4065" w14:paraId="15682C53"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B65574B" w14:textId="77777777" w:rsidR="00DA4065" w:rsidRDefault="00767FD9">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29D2C1F9" w14:textId="77777777" w:rsidR="00DA4065" w:rsidRDefault="00767FD9">
            <w:pPr>
              <w:spacing w:after="0"/>
              <w:ind w:firstLine="340"/>
              <w:jc w:val="left"/>
              <w:rPr>
                <w:color w:val="000000"/>
                <w:sz w:val="17"/>
                <w:szCs w:val="17"/>
              </w:rPr>
            </w:pPr>
            <w:r>
              <w:rPr>
                <w:color w:val="000000"/>
                <w:sz w:val="17"/>
                <w:szCs w:val="17"/>
              </w:rPr>
              <w:t>Carta, Oficio, Legal, A4, A5, A6, B5 (JIS), B6, (JIS) y Sobres como mínimo</w:t>
            </w:r>
          </w:p>
        </w:tc>
      </w:tr>
      <w:tr w:rsidR="00DA4065" w14:paraId="693D3716"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8792ED6" w14:textId="77777777" w:rsidR="00DA4065" w:rsidRDefault="00767FD9">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3C06BAE8" w14:textId="77777777" w:rsidR="00DA4065" w:rsidRDefault="00767FD9">
            <w:pPr>
              <w:spacing w:after="0"/>
              <w:ind w:firstLine="340"/>
              <w:jc w:val="left"/>
              <w:rPr>
                <w:color w:val="000000"/>
                <w:sz w:val="17"/>
                <w:szCs w:val="17"/>
              </w:rPr>
            </w:pPr>
            <w:r>
              <w:rPr>
                <w:color w:val="000000"/>
                <w:sz w:val="17"/>
                <w:szCs w:val="17"/>
              </w:rPr>
              <w:t>3,000 Impresiones mensuales como mínimo</w:t>
            </w:r>
          </w:p>
        </w:tc>
      </w:tr>
      <w:tr w:rsidR="00DA4065" w14:paraId="023D8738"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C773AE7" w14:textId="77777777" w:rsidR="00DA4065" w:rsidRDefault="00767FD9">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351BB00C" w14:textId="77777777" w:rsidR="00DA4065" w:rsidRDefault="00767FD9">
            <w:pPr>
              <w:spacing w:after="0"/>
              <w:ind w:firstLine="340"/>
              <w:jc w:val="left"/>
              <w:rPr>
                <w:color w:val="000000"/>
                <w:sz w:val="17"/>
                <w:szCs w:val="17"/>
              </w:rPr>
            </w:pPr>
            <w:r>
              <w:rPr>
                <w:color w:val="000000"/>
                <w:sz w:val="17"/>
                <w:szCs w:val="17"/>
              </w:rPr>
              <w:t>120 V CA, 60 Hertz</w:t>
            </w:r>
          </w:p>
        </w:tc>
      </w:tr>
      <w:tr w:rsidR="00DA4065" w14:paraId="1B23710C"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D790E11" w14:textId="77777777" w:rsidR="00DA4065" w:rsidRDefault="00767FD9">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781D67C9" w14:textId="77777777" w:rsidR="00DA4065" w:rsidRDefault="00767FD9">
            <w:pPr>
              <w:spacing w:after="0"/>
              <w:ind w:firstLine="340"/>
              <w:jc w:val="left"/>
              <w:rPr>
                <w:color w:val="000000"/>
                <w:sz w:val="17"/>
                <w:szCs w:val="17"/>
              </w:rPr>
            </w:pPr>
            <w:r>
              <w:rPr>
                <w:color w:val="000000"/>
                <w:sz w:val="17"/>
                <w:szCs w:val="17"/>
              </w:rPr>
              <w:t>PCL5, PCL6 y PS3 mínimo.</w:t>
            </w:r>
          </w:p>
        </w:tc>
      </w:tr>
      <w:tr w:rsidR="00DA4065" w14:paraId="54F39C79"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9B4A9E8" w14:textId="77777777" w:rsidR="00DA4065" w:rsidRDefault="00767FD9">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62E70D3C" w14:textId="77777777" w:rsidR="00DA4065" w:rsidRDefault="00767FD9">
            <w:pPr>
              <w:spacing w:after="0"/>
              <w:rPr>
                <w:color w:val="000000"/>
                <w:sz w:val="16"/>
                <w:szCs w:val="16"/>
              </w:rPr>
            </w:pPr>
            <w:r>
              <w:rPr>
                <w:color w:val="000000"/>
                <w:sz w:val="16"/>
                <w:szCs w:val="16"/>
              </w:rPr>
              <w:t>Si</w:t>
            </w:r>
          </w:p>
        </w:tc>
      </w:tr>
      <w:tr w:rsidR="00DA4065" w14:paraId="2B60E6D3"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0C6BA75" w14:textId="77777777" w:rsidR="00DA4065" w:rsidRDefault="00767FD9">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02EBCE95" w14:textId="77777777" w:rsidR="00DA4065" w:rsidRDefault="00767FD9">
            <w:pPr>
              <w:spacing w:after="0"/>
              <w:ind w:firstLine="340"/>
              <w:jc w:val="left"/>
              <w:rPr>
                <w:color w:val="000000"/>
                <w:sz w:val="17"/>
                <w:szCs w:val="17"/>
              </w:rPr>
            </w:pPr>
            <w:r>
              <w:rPr>
                <w:color w:val="000000"/>
                <w:sz w:val="17"/>
                <w:szCs w:val="17"/>
              </w:rPr>
              <w:t xml:space="preserve">Compatibilidad con LDAP </w:t>
            </w:r>
          </w:p>
        </w:tc>
      </w:tr>
      <w:tr w:rsidR="00DA4065" w14:paraId="6010A8DD"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F83E513" w14:textId="77777777" w:rsidR="00DA4065" w:rsidRDefault="00767FD9">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41F7F221" w14:textId="77777777" w:rsidR="00DA4065" w:rsidRDefault="00767FD9">
            <w:pPr>
              <w:spacing w:after="0"/>
              <w:ind w:firstLine="340"/>
              <w:jc w:val="left"/>
              <w:rPr>
                <w:color w:val="000000"/>
                <w:sz w:val="17"/>
                <w:szCs w:val="17"/>
              </w:rPr>
            </w:pPr>
            <w:r>
              <w:rPr>
                <w:color w:val="000000"/>
                <w:sz w:val="17"/>
                <w:szCs w:val="17"/>
              </w:rPr>
              <w:t>De 10 hasta 20 ppm</w:t>
            </w:r>
          </w:p>
        </w:tc>
      </w:tr>
      <w:tr w:rsidR="00DA4065" w14:paraId="57B835A9"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A2B0E0F" w14:textId="77777777" w:rsidR="00DA4065" w:rsidRDefault="00767FD9">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60C7453E" w14:textId="77777777" w:rsidR="00DA4065" w:rsidRDefault="00767FD9">
            <w:pPr>
              <w:spacing w:after="0"/>
              <w:ind w:firstLine="340"/>
              <w:jc w:val="left"/>
              <w:rPr>
                <w:color w:val="000000"/>
                <w:sz w:val="17"/>
                <w:szCs w:val="17"/>
              </w:rPr>
            </w:pPr>
            <w:r>
              <w:rPr>
                <w:color w:val="000000"/>
                <w:sz w:val="17"/>
                <w:szCs w:val="17"/>
              </w:rPr>
              <w:t>Mínimo 500</w:t>
            </w:r>
          </w:p>
        </w:tc>
      </w:tr>
      <w:tr w:rsidR="00DA4065" w14:paraId="5B4F2F3A"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0EF81F0" w14:textId="77777777" w:rsidR="00DA4065" w:rsidRDefault="00767FD9">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0F58C376" w14:textId="77777777" w:rsidR="00DA4065" w:rsidRDefault="00767FD9">
            <w:pPr>
              <w:spacing w:after="0"/>
              <w:ind w:firstLine="340"/>
              <w:jc w:val="left"/>
              <w:rPr>
                <w:color w:val="000000"/>
                <w:sz w:val="17"/>
                <w:szCs w:val="17"/>
              </w:rPr>
            </w:pPr>
            <w:r>
              <w:rPr>
                <w:color w:val="000000"/>
                <w:sz w:val="17"/>
                <w:szCs w:val="17"/>
              </w:rPr>
              <w:t>De 10 hasta 20 ppm</w:t>
            </w:r>
          </w:p>
        </w:tc>
      </w:tr>
      <w:tr w:rsidR="00DA4065" w14:paraId="29CFCEF2"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7D3A81A" w14:textId="77777777" w:rsidR="00DA4065" w:rsidRDefault="00767FD9">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5DE4B3BA" w14:textId="77777777" w:rsidR="00DA4065" w:rsidRDefault="00767FD9">
            <w:pPr>
              <w:spacing w:after="0"/>
              <w:ind w:firstLine="340"/>
              <w:jc w:val="left"/>
              <w:rPr>
                <w:color w:val="000000"/>
                <w:sz w:val="17"/>
                <w:szCs w:val="17"/>
              </w:rPr>
            </w:pPr>
            <w:r>
              <w:rPr>
                <w:color w:val="000000"/>
                <w:sz w:val="17"/>
                <w:szCs w:val="17"/>
              </w:rPr>
              <w:t>ADF, Cama Plana</w:t>
            </w:r>
          </w:p>
        </w:tc>
      </w:tr>
      <w:tr w:rsidR="00DA4065" w14:paraId="77EDCCFC"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442F4BB" w14:textId="77777777" w:rsidR="00DA4065" w:rsidRDefault="00767FD9">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37B3631B" w14:textId="77777777" w:rsidR="00DA4065" w:rsidRDefault="00767FD9">
            <w:pPr>
              <w:spacing w:after="0"/>
              <w:ind w:firstLine="340"/>
              <w:jc w:val="left"/>
              <w:rPr>
                <w:color w:val="000000"/>
                <w:sz w:val="17"/>
                <w:szCs w:val="17"/>
              </w:rPr>
            </w:pPr>
            <w:r>
              <w:rPr>
                <w:color w:val="000000"/>
                <w:sz w:val="17"/>
                <w:szCs w:val="17"/>
              </w:rPr>
              <w:t>600 dpi mínimo</w:t>
            </w:r>
          </w:p>
        </w:tc>
      </w:tr>
      <w:tr w:rsidR="00DA4065" w14:paraId="75BBA06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8DDD901" w14:textId="77777777" w:rsidR="00DA4065" w:rsidRDefault="00767FD9">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71DAE622" w14:textId="77777777" w:rsidR="00DA4065" w:rsidRDefault="00767FD9">
            <w:pPr>
              <w:spacing w:after="0"/>
              <w:ind w:firstLine="340"/>
              <w:jc w:val="left"/>
              <w:rPr>
                <w:color w:val="000000"/>
                <w:sz w:val="17"/>
                <w:szCs w:val="17"/>
              </w:rPr>
            </w:pPr>
            <w:r>
              <w:rPr>
                <w:color w:val="000000"/>
                <w:sz w:val="17"/>
                <w:szCs w:val="17"/>
              </w:rPr>
              <w:t>Color: 24 bits, Escala de Grises 8 bits.</w:t>
            </w:r>
          </w:p>
        </w:tc>
      </w:tr>
      <w:tr w:rsidR="00DA4065" w14:paraId="0BD80583"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A05B1F0" w14:textId="77777777" w:rsidR="00DA4065" w:rsidRDefault="00767FD9">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07881D48" w14:textId="77777777" w:rsidR="00DA4065" w:rsidRDefault="00767FD9">
            <w:pPr>
              <w:spacing w:after="0"/>
              <w:ind w:firstLine="340"/>
              <w:jc w:val="left"/>
              <w:rPr>
                <w:color w:val="000000"/>
                <w:sz w:val="17"/>
                <w:szCs w:val="17"/>
              </w:rPr>
            </w:pPr>
            <w:r>
              <w:rPr>
                <w:color w:val="000000"/>
                <w:sz w:val="17"/>
                <w:szCs w:val="17"/>
              </w:rPr>
              <w:t>Mínimo PDF y JPEG</w:t>
            </w:r>
          </w:p>
        </w:tc>
      </w:tr>
      <w:tr w:rsidR="00DA4065" w14:paraId="34A139E0"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9582876" w14:textId="77777777" w:rsidR="00DA4065" w:rsidRDefault="00767FD9">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461527B6" w14:textId="77777777" w:rsidR="00DA4065" w:rsidRDefault="00767FD9">
            <w:pPr>
              <w:spacing w:after="0"/>
              <w:ind w:firstLine="340"/>
              <w:jc w:val="left"/>
              <w:rPr>
                <w:color w:val="000000"/>
                <w:sz w:val="17"/>
                <w:szCs w:val="17"/>
              </w:rPr>
            </w:pPr>
            <w:r>
              <w:rPr>
                <w:color w:val="000000"/>
                <w:sz w:val="17"/>
                <w:szCs w:val="17"/>
              </w:rPr>
              <w:t>NO</w:t>
            </w:r>
          </w:p>
        </w:tc>
      </w:tr>
      <w:tr w:rsidR="00DA4065" w14:paraId="33DAAC28"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836082A" w14:textId="77777777" w:rsidR="00DA4065" w:rsidRDefault="00767FD9">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3BE3F92B" w14:textId="77777777" w:rsidR="00DA4065" w:rsidRDefault="00767FD9">
            <w:pPr>
              <w:spacing w:after="0"/>
              <w:ind w:firstLine="340"/>
              <w:jc w:val="left"/>
              <w:rPr>
                <w:color w:val="000000"/>
                <w:sz w:val="17"/>
                <w:szCs w:val="17"/>
              </w:rPr>
            </w:pPr>
            <w:r>
              <w:rPr>
                <w:color w:val="000000"/>
                <w:sz w:val="17"/>
                <w:szCs w:val="17"/>
              </w:rPr>
              <w:t>Requerido</w:t>
            </w:r>
          </w:p>
        </w:tc>
      </w:tr>
      <w:tr w:rsidR="00DA4065" w14:paraId="6B4846F4"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70B4396" w14:textId="77777777" w:rsidR="00DA4065" w:rsidRDefault="00767FD9">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362CAF27" w14:textId="77777777" w:rsidR="00DA4065" w:rsidRDefault="00767FD9">
            <w:pPr>
              <w:spacing w:after="0"/>
              <w:ind w:firstLine="340"/>
              <w:jc w:val="left"/>
              <w:rPr>
                <w:color w:val="000000"/>
                <w:sz w:val="17"/>
                <w:szCs w:val="17"/>
              </w:rPr>
            </w:pPr>
            <w:r>
              <w:rPr>
                <w:color w:val="000000"/>
                <w:sz w:val="17"/>
                <w:szCs w:val="17"/>
              </w:rPr>
              <w:t>TWAIN, ISIS</w:t>
            </w:r>
          </w:p>
        </w:tc>
      </w:tr>
      <w:tr w:rsidR="00DA4065" w14:paraId="32E649EA"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ED6EC09" w14:textId="77777777" w:rsidR="00DA4065" w:rsidRDefault="00767FD9">
            <w:pPr>
              <w:spacing w:after="0"/>
              <w:jc w:val="right"/>
              <w:rPr>
                <w:color w:val="000000"/>
                <w:sz w:val="17"/>
                <w:szCs w:val="17"/>
              </w:rPr>
            </w:pPr>
            <w:r>
              <w:rPr>
                <w:color w:val="000000"/>
                <w:sz w:val="17"/>
                <w:szCs w:val="17"/>
              </w:rPr>
              <w:t>TAMAÑO DE DIGITALIZACIÓN</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629F69A" w14:textId="77777777" w:rsidR="00DA4065" w:rsidRDefault="00767FD9">
            <w:pPr>
              <w:spacing w:after="0"/>
              <w:ind w:firstLine="340"/>
              <w:jc w:val="left"/>
              <w:rPr>
                <w:color w:val="000000"/>
                <w:sz w:val="17"/>
                <w:szCs w:val="17"/>
              </w:rPr>
            </w:pPr>
            <w:r>
              <w:rPr>
                <w:color w:val="000000"/>
                <w:sz w:val="17"/>
                <w:szCs w:val="17"/>
              </w:rPr>
              <w:t>Tamaño Carta y Oficio</w:t>
            </w:r>
          </w:p>
        </w:tc>
      </w:tr>
      <w:tr w:rsidR="00DA4065" w14:paraId="5018E975"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7AE52ED" w14:textId="77777777" w:rsidR="00DA4065" w:rsidRDefault="00767FD9">
            <w:pPr>
              <w:spacing w:after="0"/>
              <w:jc w:val="right"/>
              <w:rPr>
                <w:color w:val="000000"/>
                <w:sz w:val="17"/>
                <w:szCs w:val="17"/>
              </w:rPr>
            </w:pPr>
            <w:r>
              <w:rPr>
                <w:color w:val="000000"/>
                <w:sz w:val="17"/>
                <w:szCs w:val="17"/>
              </w:rPr>
              <w:t>COMPATIBILIDAD AMBIENTAL</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05B01B6D" w14:textId="77777777" w:rsidR="00DA4065" w:rsidRDefault="00767FD9">
            <w:pPr>
              <w:spacing w:after="0"/>
              <w:ind w:firstLine="340"/>
              <w:jc w:val="left"/>
              <w:rPr>
                <w:color w:val="000000"/>
                <w:sz w:val="17"/>
                <w:szCs w:val="17"/>
              </w:rPr>
            </w:pPr>
            <w:r>
              <w:rPr>
                <w:color w:val="000000"/>
                <w:sz w:val="17"/>
                <w:szCs w:val="17"/>
              </w:rPr>
              <w:t>ENERGY STAR® y RoHS.</w:t>
            </w:r>
          </w:p>
        </w:tc>
      </w:tr>
      <w:tr w:rsidR="00DA4065" w14:paraId="4849FB03"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66C10492" w14:textId="77777777" w:rsidR="00DA4065" w:rsidRDefault="00767FD9">
            <w:pPr>
              <w:spacing w:after="0"/>
              <w:jc w:val="right"/>
              <w:rPr>
                <w:color w:val="000000"/>
                <w:sz w:val="17"/>
                <w:szCs w:val="17"/>
              </w:rPr>
            </w:pPr>
            <w:r>
              <w:rPr>
                <w:color w:val="000000"/>
                <w:sz w:val="17"/>
                <w:szCs w:val="17"/>
              </w:rPr>
              <w:t>MODO DE AHORRO DE ENERGÍA</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15D9316E" w14:textId="77777777" w:rsidR="00DA4065" w:rsidRDefault="00767FD9">
            <w:pPr>
              <w:spacing w:after="0"/>
              <w:ind w:firstLine="340"/>
              <w:jc w:val="left"/>
              <w:rPr>
                <w:color w:val="000000"/>
                <w:sz w:val="17"/>
                <w:szCs w:val="17"/>
              </w:rPr>
            </w:pPr>
            <w:r>
              <w:rPr>
                <w:color w:val="000000"/>
                <w:sz w:val="17"/>
                <w:szCs w:val="17"/>
              </w:rPr>
              <w:t>Si</w:t>
            </w:r>
          </w:p>
        </w:tc>
      </w:tr>
      <w:tr w:rsidR="00DA4065" w14:paraId="1E7CB5F0"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592F88D1" w14:textId="77777777" w:rsidR="00DA4065" w:rsidRDefault="00767FD9">
            <w:pPr>
              <w:spacing w:after="0"/>
              <w:jc w:val="right"/>
              <w:rPr>
                <w:color w:val="000000"/>
                <w:sz w:val="17"/>
                <w:szCs w:val="17"/>
              </w:rPr>
            </w:pPr>
            <w:r>
              <w:rPr>
                <w:color w:val="000000"/>
                <w:sz w:val="17"/>
                <w:szCs w:val="17"/>
              </w:rPr>
              <w:t>KIT INICIAL DE IMPRESIÓN</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FA094E4" w14:textId="77777777" w:rsidR="00DA4065" w:rsidRDefault="00767FD9">
            <w:pPr>
              <w:spacing w:after="0"/>
              <w:ind w:firstLine="340"/>
              <w:jc w:val="left"/>
              <w:rPr>
                <w:color w:val="000000"/>
                <w:sz w:val="17"/>
                <w:szCs w:val="17"/>
              </w:rPr>
            </w:pPr>
            <w:r>
              <w:rPr>
                <w:color w:val="000000"/>
                <w:sz w:val="17"/>
                <w:szCs w:val="17"/>
              </w:rPr>
              <w:t>Ver tablas de kits iniciales</w:t>
            </w:r>
          </w:p>
        </w:tc>
      </w:tr>
      <w:tr w:rsidR="00DA4065" w14:paraId="1BCD6C40"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15C7A20" w14:textId="77777777" w:rsidR="00DA4065" w:rsidRDefault="00767FD9">
            <w:pPr>
              <w:spacing w:after="0"/>
              <w:jc w:val="right"/>
              <w:rPr>
                <w:color w:val="000000"/>
                <w:sz w:val="17"/>
                <w:szCs w:val="17"/>
              </w:rPr>
            </w:pPr>
            <w:r>
              <w:rPr>
                <w:color w:val="000000"/>
                <w:sz w:val="17"/>
                <w:szCs w:val="17"/>
              </w:rPr>
              <w:t>GABINETE CON RUEDAS</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3C5F178" w14:textId="77777777" w:rsidR="00DA4065" w:rsidRDefault="00767FD9">
            <w:pPr>
              <w:spacing w:after="0"/>
              <w:ind w:firstLine="340"/>
              <w:jc w:val="left"/>
              <w:rPr>
                <w:color w:val="000000"/>
                <w:sz w:val="17"/>
                <w:szCs w:val="17"/>
              </w:rPr>
            </w:pPr>
            <w:r>
              <w:rPr>
                <w:color w:val="000000"/>
                <w:sz w:val="17"/>
                <w:szCs w:val="17"/>
              </w:rPr>
              <w:t>Requerido</w:t>
            </w:r>
          </w:p>
        </w:tc>
      </w:tr>
    </w:tbl>
    <w:p w14:paraId="32BE9D0E" w14:textId="77777777" w:rsidR="00DA4065" w:rsidRDefault="00767FD9">
      <w:pPr>
        <w:spacing w:before="130" w:after="142" w:line="276" w:lineRule="auto"/>
        <w:ind w:left="567"/>
        <w:rPr>
          <w:color w:val="000000"/>
          <w:sz w:val="18"/>
          <w:szCs w:val="18"/>
        </w:rPr>
      </w:pPr>
      <w:r>
        <w:rPr>
          <w:color w:val="000000"/>
          <w:sz w:val="18"/>
          <w:szCs w:val="18"/>
        </w:rPr>
        <w:t>Nota. Los equipos multifuncionales realizaran funciones de fotocopiado.</w:t>
      </w:r>
    </w:p>
    <w:p w14:paraId="559BF8B4" w14:textId="77777777" w:rsidR="00DA4065" w:rsidRDefault="00767FD9">
      <w:pPr>
        <w:spacing w:before="13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5BA0EA54" w14:textId="77777777" w:rsidR="00DA4065" w:rsidRDefault="00767FD9">
      <w:pPr>
        <w:spacing w:after="160" w:line="259" w:lineRule="auto"/>
        <w:jc w:val="left"/>
        <w:rPr>
          <w:b/>
          <w:color w:val="000000"/>
          <w:highlight w:val="lightGray"/>
        </w:rPr>
      </w:pPr>
      <w:r>
        <w:br w:type="page"/>
      </w:r>
    </w:p>
    <w:p w14:paraId="474A89A8" w14:textId="77777777" w:rsidR="00DA4065" w:rsidRDefault="00767FD9" w:rsidP="00564D73">
      <w:pPr>
        <w:pStyle w:val="Ttulo2"/>
        <w:numPr>
          <w:ilvl w:val="1"/>
          <w:numId w:val="3"/>
        </w:numPr>
        <w:rPr>
          <w:color w:val="000000"/>
        </w:rPr>
      </w:pPr>
      <w:bookmarkStart w:id="13" w:name="_Toc20935140"/>
      <w:r>
        <w:rPr>
          <w:color w:val="000000"/>
        </w:rPr>
        <w:lastRenderedPageBreak/>
        <w:t>PERFIL “K” MULTIFUNCIONAL GRUPO DE TRABAJO MEDIANO</w:t>
      </w:r>
      <w:bookmarkEnd w:id="13"/>
    </w:p>
    <w:p w14:paraId="118FD683" w14:textId="77777777" w:rsidR="00DA4065" w:rsidRDefault="00DA4065">
      <w:pPr>
        <w:rPr>
          <w:color w:val="000000"/>
          <w:sz w:val="8"/>
          <w:szCs w:val="8"/>
        </w:rPr>
      </w:pPr>
    </w:p>
    <w:tbl>
      <w:tblPr>
        <w:tblStyle w:val="af9"/>
        <w:tblW w:w="7620" w:type="dxa"/>
        <w:jc w:val="center"/>
        <w:tblInd w:w="0" w:type="dxa"/>
        <w:tblLayout w:type="fixed"/>
        <w:tblLook w:val="0400" w:firstRow="0" w:lastRow="0" w:firstColumn="0" w:lastColumn="0" w:noHBand="0" w:noVBand="1"/>
      </w:tblPr>
      <w:tblGrid>
        <w:gridCol w:w="3640"/>
        <w:gridCol w:w="3980"/>
      </w:tblGrid>
      <w:tr w:rsidR="00DA4065" w14:paraId="5663EBBF"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56252951" w14:textId="77777777" w:rsidR="00DA4065" w:rsidRDefault="00767FD9">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6AAEFE70" w14:textId="77777777" w:rsidR="00DA4065" w:rsidRDefault="00767FD9">
            <w:pPr>
              <w:spacing w:after="0"/>
              <w:ind w:firstLine="340"/>
              <w:jc w:val="left"/>
              <w:rPr>
                <w:b/>
                <w:color w:val="000000"/>
                <w:sz w:val="17"/>
                <w:szCs w:val="17"/>
              </w:rPr>
            </w:pPr>
            <w:r>
              <w:rPr>
                <w:b/>
                <w:color w:val="000000"/>
                <w:sz w:val="17"/>
                <w:szCs w:val="17"/>
              </w:rPr>
              <w:t>Multifuncional</w:t>
            </w:r>
          </w:p>
        </w:tc>
      </w:tr>
      <w:tr w:rsidR="00DA4065" w14:paraId="1CE0B6F5"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257EF27" w14:textId="77777777" w:rsidR="00DA4065" w:rsidRDefault="00767FD9">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127E932C" w14:textId="77777777" w:rsidR="00DA4065" w:rsidRDefault="00767FD9">
            <w:pPr>
              <w:spacing w:after="0"/>
              <w:ind w:firstLine="340"/>
              <w:jc w:val="left"/>
              <w:rPr>
                <w:b/>
                <w:color w:val="000000"/>
                <w:sz w:val="17"/>
                <w:szCs w:val="17"/>
              </w:rPr>
            </w:pPr>
            <w:r>
              <w:rPr>
                <w:b/>
                <w:color w:val="000000"/>
                <w:sz w:val="17"/>
                <w:szCs w:val="17"/>
              </w:rPr>
              <w:t>Mediano</w:t>
            </w:r>
          </w:p>
        </w:tc>
      </w:tr>
      <w:tr w:rsidR="00DA4065" w14:paraId="5721B425"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3D7A2C7" w14:textId="77777777" w:rsidR="00DA4065" w:rsidRDefault="00767FD9">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328C9AF7" w14:textId="77777777" w:rsidR="00DA4065" w:rsidRDefault="00767FD9">
            <w:pPr>
              <w:spacing w:after="0"/>
              <w:ind w:firstLine="340"/>
              <w:jc w:val="left"/>
              <w:rPr>
                <w:b/>
                <w:color w:val="000000"/>
                <w:sz w:val="17"/>
                <w:szCs w:val="17"/>
              </w:rPr>
            </w:pPr>
            <w:r>
              <w:rPr>
                <w:b/>
                <w:color w:val="000000"/>
                <w:sz w:val="17"/>
                <w:szCs w:val="17"/>
              </w:rPr>
              <w:t>Láser Monocromático</w:t>
            </w:r>
          </w:p>
        </w:tc>
      </w:tr>
      <w:tr w:rsidR="00DA4065" w14:paraId="2A3BAF3E"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308D50B" w14:textId="77777777" w:rsidR="00DA4065" w:rsidRDefault="00767FD9">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44E1EC86" w14:textId="77777777" w:rsidR="00DA4065" w:rsidRDefault="00767FD9">
            <w:pPr>
              <w:spacing w:after="0"/>
              <w:ind w:firstLine="340"/>
              <w:jc w:val="left"/>
              <w:rPr>
                <w:color w:val="000000"/>
                <w:sz w:val="17"/>
                <w:szCs w:val="17"/>
              </w:rPr>
            </w:pPr>
            <w:r>
              <w:rPr>
                <w:color w:val="000000"/>
                <w:sz w:val="17"/>
                <w:szCs w:val="17"/>
              </w:rPr>
              <w:t>600 x 600</w:t>
            </w:r>
          </w:p>
        </w:tc>
      </w:tr>
      <w:tr w:rsidR="00DA4065" w14:paraId="5DF634F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EBE99D7" w14:textId="77777777" w:rsidR="00DA4065" w:rsidRDefault="00767FD9">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0120AF6A" w14:textId="77777777" w:rsidR="00DA4065" w:rsidRDefault="00767FD9">
            <w:pPr>
              <w:spacing w:after="0"/>
              <w:ind w:firstLine="340"/>
              <w:jc w:val="left"/>
              <w:rPr>
                <w:color w:val="000000"/>
                <w:sz w:val="17"/>
                <w:szCs w:val="17"/>
              </w:rPr>
            </w:pPr>
            <w:r>
              <w:rPr>
                <w:color w:val="000000"/>
                <w:sz w:val="17"/>
                <w:szCs w:val="17"/>
              </w:rPr>
              <w:t>1</w:t>
            </w:r>
          </w:p>
        </w:tc>
      </w:tr>
      <w:tr w:rsidR="00DA4065" w14:paraId="251ED52E"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95B0887" w14:textId="77777777" w:rsidR="00DA4065" w:rsidRDefault="00767FD9">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446300B4" w14:textId="77777777" w:rsidR="00DA4065" w:rsidRDefault="00767FD9">
            <w:pPr>
              <w:spacing w:after="0"/>
              <w:ind w:firstLine="340"/>
              <w:jc w:val="left"/>
              <w:rPr>
                <w:color w:val="000000"/>
                <w:sz w:val="17"/>
                <w:szCs w:val="17"/>
              </w:rPr>
            </w:pPr>
            <w:r>
              <w:rPr>
                <w:color w:val="000000"/>
                <w:sz w:val="17"/>
                <w:szCs w:val="17"/>
              </w:rPr>
              <w:t>1</w:t>
            </w:r>
          </w:p>
        </w:tc>
      </w:tr>
      <w:tr w:rsidR="00DA4065" w14:paraId="582E9906"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AE50CBF" w14:textId="77777777" w:rsidR="00DA4065" w:rsidRDefault="00767FD9">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3026B65B" w14:textId="77777777" w:rsidR="00DA4065" w:rsidRDefault="00767FD9">
            <w:pPr>
              <w:spacing w:after="0"/>
              <w:ind w:firstLine="340"/>
              <w:jc w:val="left"/>
              <w:rPr>
                <w:color w:val="000000"/>
                <w:sz w:val="17"/>
                <w:szCs w:val="17"/>
              </w:rPr>
            </w:pPr>
            <w:r>
              <w:rPr>
                <w:color w:val="000000"/>
                <w:sz w:val="17"/>
                <w:szCs w:val="17"/>
              </w:rPr>
              <w:t>35 páginas por minuto</w:t>
            </w:r>
          </w:p>
        </w:tc>
      </w:tr>
      <w:tr w:rsidR="00DA4065" w14:paraId="19381D07" w14:textId="77777777">
        <w:trPr>
          <w:trHeight w:val="88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EB15E77" w14:textId="77777777" w:rsidR="00DA4065" w:rsidRDefault="00767FD9">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4581A231" w14:textId="77777777" w:rsidR="00DA4065" w:rsidRDefault="00767FD9">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DA4065" w14:paraId="62B244D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8BE4640" w14:textId="77777777" w:rsidR="00DA4065" w:rsidRDefault="00767FD9">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5699BB46" w14:textId="77777777" w:rsidR="00DA4065" w:rsidRDefault="00767FD9">
            <w:pPr>
              <w:spacing w:after="0"/>
              <w:rPr>
                <w:color w:val="000000"/>
                <w:sz w:val="16"/>
                <w:szCs w:val="16"/>
              </w:rPr>
            </w:pPr>
            <w:r>
              <w:rPr>
                <w:color w:val="000000"/>
                <w:sz w:val="16"/>
                <w:szCs w:val="16"/>
              </w:rPr>
              <w:t>LCD</w:t>
            </w:r>
          </w:p>
        </w:tc>
      </w:tr>
      <w:tr w:rsidR="00DA4065" w14:paraId="72C38F3E"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C07F931" w14:textId="77777777" w:rsidR="00DA4065" w:rsidRDefault="00767FD9">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08EFCE21" w14:textId="77777777" w:rsidR="00DA4065" w:rsidRDefault="00767FD9">
            <w:pPr>
              <w:spacing w:after="0"/>
              <w:ind w:firstLine="340"/>
              <w:jc w:val="left"/>
              <w:rPr>
                <w:color w:val="000000"/>
                <w:sz w:val="17"/>
                <w:szCs w:val="17"/>
              </w:rPr>
            </w:pPr>
            <w:r>
              <w:rPr>
                <w:color w:val="000000"/>
                <w:sz w:val="17"/>
                <w:szCs w:val="17"/>
              </w:rPr>
              <w:t>Automático</w:t>
            </w:r>
          </w:p>
        </w:tc>
      </w:tr>
      <w:tr w:rsidR="00DA4065" w14:paraId="0A411233"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35B33C2" w14:textId="77777777" w:rsidR="00DA4065" w:rsidRDefault="00767FD9">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6CDD8B97" w14:textId="77777777" w:rsidR="00DA4065" w:rsidRDefault="00767FD9">
            <w:pPr>
              <w:spacing w:after="0"/>
              <w:ind w:firstLine="340"/>
              <w:jc w:val="left"/>
              <w:rPr>
                <w:color w:val="000000"/>
                <w:sz w:val="17"/>
                <w:szCs w:val="17"/>
              </w:rPr>
            </w:pPr>
            <w:r>
              <w:rPr>
                <w:color w:val="000000"/>
                <w:sz w:val="17"/>
                <w:szCs w:val="17"/>
              </w:rPr>
              <w:t>Windows 7 o superiores (32 y 64 bits), Mac OSX 10.5 o superior, Linux</w:t>
            </w:r>
          </w:p>
        </w:tc>
      </w:tr>
      <w:tr w:rsidR="00DA4065" w14:paraId="0542725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D63E931" w14:textId="77777777" w:rsidR="00DA4065" w:rsidRDefault="00767FD9">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7CF6059E"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45B30D3F"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12840E6" w14:textId="77777777" w:rsidR="00DA4065" w:rsidRDefault="00767FD9">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604EAF97"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234BAEDD"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010FF81E" w14:textId="77777777" w:rsidR="00DA4065" w:rsidRDefault="00767FD9">
            <w:pPr>
              <w:spacing w:after="0"/>
              <w:jc w:val="right"/>
              <w:rPr>
                <w:color w:val="000000"/>
                <w:sz w:val="17"/>
                <w:szCs w:val="17"/>
              </w:rPr>
            </w:pPr>
            <w:r>
              <w:rPr>
                <w:color w:val="000000"/>
                <w:sz w:val="17"/>
                <w:szCs w:val="17"/>
              </w:rPr>
              <w:t>TAMAÑO DE PAPEL</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5CAE3C49" w14:textId="77777777" w:rsidR="00DA4065" w:rsidRDefault="00767FD9">
            <w:pPr>
              <w:spacing w:after="0"/>
              <w:jc w:val="center"/>
              <w:rPr>
                <w:color w:val="000000"/>
                <w:sz w:val="17"/>
                <w:szCs w:val="17"/>
              </w:rPr>
            </w:pPr>
            <w:r>
              <w:rPr>
                <w:color w:val="000000"/>
                <w:sz w:val="17"/>
                <w:szCs w:val="17"/>
              </w:rPr>
              <w:t>Carta, Oficio, Legal, A4, A5, A6, B5 (JIS), B6, (JIS) y Sobres como Mínimo</w:t>
            </w:r>
          </w:p>
        </w:tc>
      </w:tr>
      <w:tr w:rsidR="00DA4065" w14:paraId="7082C6F8"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29801A45"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327C9592"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r>
      <w:tr w:rsidR="00DA4065" w14:paraId="72CDC64A"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64181C7D" w14:textId="77777777" w:rsidR="00DA4065" w:rsidRDefault="00767FD9">
            <w:pPr>
              <w:spacing w:after="0"/>
              <w:jc w:val="right"/>
              <w:rPr>
                <w:color w:val="000000"/>
                <w:sz w:val="17"/>
                <w:szCs w:val="17"/>
              </w:rPr>
            </w:pPr>
            <w:r>
              <w:rPr>
                <w:color w:val="000000"/>
                <w:sz w:val="17"/>
                <w:szCs w:val="17"/>
              </w:rPr>
              <w:t>VOLUMEN DE IMPRESIÓN MENSUAL RECOMENDADO</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0C09E61E" w14:textId="77777777" w:rsidR="00DA4065" w:rsidRDefault="00767FD9">
            <w:pPr>
              <w:spacing w:after="0"/>
              <w:ind w:firstLine="340"/>
              <w:jc w:val="left"/>
              <w:rPr>
                <w:color w:val="000000"/>
                <w:sz w:val="17"/>
                <w:szCs w:val="17"/>
              </w:rPr>
            </w:pPr>
            <w:r>
              <w:rPr>
                <w:color w:val="000000"/>
                <w:sz w:val="17"/>
                <w:szCs w:val="17"/>
              </w:rPr>
              <w:t>25,000 Impresiones mensuales como mínimo</w:t>
            </w:r>
          </w:p>
        </w:tc>
      </w:tr>
      <w:tr w:rsidR="00DA4065" w14:paraId="662C9D5D"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5B3D0A54"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4FC225AF" w14:textId="77777777" w:rsidR="00DA4065" w:rsidRDefault="00DA4065">
            <w:pPr>
              <w:widowControl w:val="0"/>
              <w:pBdr>
                <w:top w:val="nil"/>
                <w:left w:val="nil"/>
                <w:bottom w:val="nil"/>
                <w:right w:val="nil"/>
                <w:between w:val="nil"/>
              </w:pBdr>
              <w:spacing w:after="0" w:line="276" w:lineRule="auto"/>
              <w:jc w:val="left"/>
              <w:rPr>
                <w:color w:val="000000"/>
                <w:sz w:val="17"/>
                <w:szCs w:val="17"/>
              </w:rPr>
            </w:pPr>
          </w:p>
        </w:tc>
      </w:tr>
      <w:tr w:rsidR="00DA4065" w14:paraId="0220F532"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89DDD1D" w14:textId="77777777" w:rsidR="00DA4065" w:rsidRDefault="00767FD9">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3B3883B1" w14:textId="77777777" w:rsidR="00DA4065" w:rsidRDefault="00767FD9">
            <w:pPr>
              <w:spacing w:after="0"/>
              <w:ind w:firstLine="340"/>
              <w:jc w:val="left"/>
              <w:rPr>
                <w:color w:val="000000"/>
                <w:sz w:val="17"/>
                <w:szCs w:val="17"/>
              </w:rPr>
            </w:pPr>
            <w:r>
              <w:rPr>
                <w:color w:val="000000"/>
                <w:sz w:val="17"/>
                <w:szCs w:val="17"/>
              </w:rPr>
              <w:t>120 V CA, 60 Hertz</w:t>
            </w:r>
          </w:p>
        </w:tc>
      </w:tr>
      <w:tr w:rsidR="00DA4065" w14:paraId="2ED22109"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56B351D" w14:textId="77777777" w:rsidR="00DA4065" w:rsidRDefault="00767FD9">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3CE16AFC" w14:textId="77777777" w:rsidR="00DA4065" w:rsidRDefault="00767FD9">
            <w:pPr>
              <w:spacing w:after="0"/>
              <w:ind w:firstLine="340"/>
              <w:jc w:val="left"/>
              <w:rPr>
                <w:color w:val="000000"/>
                <w:sz w:val="17"/>
                <w:szCs w:val="17"/>
              </w:rPr>
            </w:pPr>
            <w:r>
              <w:rPr>
                <w:color w:val="000000"/>
                <w:sz w:val="17"/>
                <w:szCs w:val="17"/>
              </w:rPr>
              <w:t>PCL5, PCL6 y PS3 mínimo.</w:t>
            </w:r>
          </w:p>
        </w:tc>
      </w:tr>
      <w:tr w:rsidR="00DA4065" w14:paraId="33F514FF"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E4A27CA" w14:textId="77777777" w:rsidR="00DA4065" w:rsidRDefault="00767FD9">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0DE56234" w14:textId="77777777" w:rsidR="00DA4065" w:rsidRDefault="00767FD9">
            <w:pPr>
              <w:spacing w:after="0"/>
              <w:rPr>
                <w:color w:val="000000"/>
                <w:sz w:val="16"/>
                <w:szCs w:val="16"/>
              </w:rPr>
            </w:pPr>
            <w:r>
              <w:rPr>
                <w:color w:val="000000"/>
                <w:sz w:val="16"/>
                <w:szCs w:val="16"/>
              </w:rPr>
              <w:t>Si</w:t>
            </w:r>
          </w:p>
        </w:tc>
      </w:tr>
      <w:tr w:rsidR="00DA4065" w14:paraId="3E100C50" w14:textId="77777777">
        <w:trPr>
          <w:trHeight w:val="66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C3345A3" w14:textId="77777777" w:rsidR="00DA4065" w:rsidRDefault="00767FD9">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36037799" w14:textId="77777777" w:rsidR="00DA4065" w:rsidRDefault="00767FD9">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DA4065" w14:paraId="50BF0279"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8B529D7" w14:textId="77777777" w:rsidR="00DA4065" w:rsidRDefault="00767FD9">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2912C93D" w14:textId="77777777" w:rsidR="00DA4065" w:rsidRDefault="00767FD9">
            <w:pPr>
              <w:spacing w:after="0"/>
              <w:ind w:firstLine="340"/>
              <w:jc w:val="left"/>
              <w:rPr>
                <w:color w:val="000000"/>
                <w:sz w:val="17"/>
                <w:szCs w:val="17"/>
              </w:rPr>
            </w:pPr>
            <w:r>
              <w:rPr>
                <w:color w:val="000000"/>
                <w:sz w:val="17"/>
                <w:szCs w:val="17"/>
              </w:rPr>
              <w:t>De 21 a 40 ppm</w:t>
            </w:r>
          </w:p>
        </w:tc>
      </w:tr>
      <w:tr w:rsidR="00DA4065" w14:paraId="062A192F"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ACEC994" w14:textId="77777777" w:rsidR="00DA4065" w:rsidRDefault="00767FD9">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7A1802A3" w14:textId="77777777" w:rsidR="00DA4065" w:rsidRDefault="00767FD9">
            <w:pPr>
              <w:spacing w:after="0"/>
              <w:ind w:firstLine="340"/>
              <w:jc w:val="left"/>
              <w:rPr>
                <w:color w:val="000000"/>
                <w:sz w:val="17"/>
                <w:szCs w:val="17"/>
              </w:rPr>
            </w:pPr>
            <w:r>
              <w:rPr>
                <w:color w:val="000000"/>
                <w:sz w:val="17"/>
                <w:szCs w:val="17"/>
              </w:rPr>
              <w:t>Mínimo 1,000</w:t>
            </w:r>
          </w:p>
        </w:tc>
      </w:tr>
      <w:tr w:rsidR="00DA4065" w14:paraId="609F7C0E"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814DE31" w14:textId="77777777" w:rsidR="00DA4065" w:rsidRDefault="00767FD9">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739CC787" w14:textId="77777777" w:rsidR="00DA4065" w:rsidRDefault="00767FD9">
            <w:pPr>
              <w:spacing w:after="0"/>
              <w:ind w:firstLine="340"/>
              <w:jc w:val="left"/>
              <w:rPr>
                <w:color w:val="000000"/>
                <w:sz w:val="17"/>
                <w:szCs w:val="17"/>
              </w:rPr>
            </w:pPr>
            <w:r>
              <w:rPr>
                <w:color w:val="000000"/>
                <w:sz w:val="17"/>
                <w:szCs w:val="17"/>
              </w:rPr>
              <w:t>De 21 a 40 ppm</w:t>
            </w:r>
          </w:p>
        </w:tc>
      </w:tr>
      <w:tr w:rsidR="00DA4065" w14:paraId="21D4E126"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1670238" w14:textId="77777777" w:rsidR="00DA4065" w:rsidRDefault="00767FD9">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47CD1614" w14:textId="77777777" w:rsidR="00DA4065" w:rsidRDefault="00767FD9">
            <w:pPr>
              <w:spacing w:after="0"/>
              <w:ind w:firstLine="340"/>
              <w:jc w:val="left"/>
              <w:rPr>
                <w:color w:val="000000"/>
                <w:sz w:val="17"/>
                <w:szCs w:val="17"/>
              </w:rPr>
            </w:pPr>
            <w:r>
              <w:rPr>
                <w:color w:val="000000"/>
                <w:sz w:val="17"/>
                <w:szCs w:val="17"/>
              </w:rPr>
              <w:t>ADF, Cama Plana</w:t>
            </w:r>
          </w:p>
        </w:tc>
      </w:tr>
      <w:tr w:rsidR="00DA4065" w14:paraId="10958260"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ECE2726" w14:textId="77777777" w:rsidR="00DA4065" w:rsidRDefault="00767FD9">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45C0CD6C" w14:textId="77777777" w:rsidR="00DA4065" w:rsidRDefault="00767FD9">
            <w:pPr>
              <w:spacing w:after="0"/>
              <w:ind w:firstLine="340"/>
              <w:jc w:val="left"/>
              <w:rPr>
                <w:color w:val="000000"/>
                <w:sz w:val="17"/>
                <w:szCs w:val="17"/>
              </w:rPr>
            </w:pPr>
            <w:r>
              <w:rPr>
                <w:color w:val="000000"/>
                <w:sz w:val="17"/>
                <w:szCs w:val="17"/>
              </w:rPr>
              <w:t>600 dpi mínimo</w:t>
            </w:r>
          </w:p>
        </w:tc>
      </w:tr>
      <w:tr w:rsidR="00DA4065" w14:paraId="1D91DEC9"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2B7640E" w14:textId="77777777" w:rsidR="00DA4065" w:rsidRDefault="00767FD9">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60865C5A" w14:textId="77777777" w:rsidR="00DA4065" w:rsidRDefault="00767FD9">
            <w:pPr>
              <w:spacing w:after="0"/>
              <w:ind w:firstLine="340"/>
              <w:jc w:val="left"/>
              <w:rPr>
                <w:color w:val="000000"/>
                <w:sz w:val="17"/>
                <w:szCs w:val="17"/>
              </w:rPr>
            </w:pPr>
            <w:r>
              <w:rPr>
                <w:color w:val="000000"/>
                <w:sz w:val="17"/>
                <w:szCs w:val="17"/>
              </w:rPr>
              <w:t>Color: 24 bits, Escala de Grises 8 bits.</w:t>
            </w:r>
          </w:p>
        </w:tc>
      </w:tr>
      <w:tr w:rsidR="00DA4065" w14:paraId="684E2CB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01C82B1" w14:textId="77777777" w:rsidR="00DA4065" w:rsidRDefault="00767FD9">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60CE6038" w14:textId="77777777" w:rsidR="00DA4065" w:rsidRDefault="00767FD9">
            <w:pPr>
              <w:spacing w:after="0"/>
              <w:ind w:firstLine="340"/>
              <w:jc w:val="left"/>
              <w:rPr>
                <w:color w:val="000000"/>
                <w:sz w:val="17"/>
                <w:szCs w:val="17"/>
              </w:rPr>
            </w:pPr>
            <w:r>
              <w:rPr>
                <w:color w:val="000000"/>
                <w:sz w:val="17"/>
                <w:szCs w:val="17"/>
              </w:rPr>
              <w:t>Mínimo PDF y JPEG</w:t>
            </w:r>
          </w:p>
        </w:tc>
      </w:tr>
      <w:tr w:rsidR="00DA4065" w14:paraId="30A9BCDD"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A16780C" w14:textId="77777777" w:rsidR="00DA4065" w:rsidRDefault="00767FD9">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6B0818BB" w14:textId="77777777" w:rsidR="00DA4065" w:rsidRDefault="00767FD9">
            <w:pPr>
              <w:spacing w:after="0"/>
              <w:ind w:firstLine="340"/>
              <w:jc w:val="left"/>
              <w:rPr>
                <w:color w:val="000000"/>
                <w:sz w:val="17"/>
                <w:szCs w:val="17"/>
              </w:rPr>
            </w:pPr>
            <w:r>
              <w:rPr>
                <w:color w:val="000000"/>
                <w:sz w:val="17"/>
                <w:szCs w:val="17"/>
              </w:rPr>
              <w:t>Si</w:t>
            </w:r>
          </w:p>
        </w:tc>
      </w:tr>
      <w:tr w:rsidR="00DA4065" w14:paraId="655DCAC4"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ABF38BB" w14:textId="77777777" w:rsidR="00DA4065" w:rsidRDefault="00767FD9">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14F064F5" w14:textId="77777777" w:rsidR="00DA4065" w:rsidRDefault="00767FD9">
            <w:pPr>
              <w:spacing w:after="0"/>
              <w:ind w:firstLine="340"/>
              <w:jc w:val="left"/>
              <w:rPr>
                <w:color w:val="000000"/>
                <w:sz w:val="17"/>
                <w:szCs w:val="17"/>
              </w:rPr>
            </w:pPr>
            <w:r>
              <w:rPr>
                <w:color w:val="000000"/>
                <w:sz w:val="17"/>
                <w:szCs w:val="17"/>
              </w:rPr>
              <w:t>Si</w:t>
            </w:r>
          </w:p>
        </w:tc>
      </w:tr>
      <w:tr w:rsidR="00DA4065" w14:paraId="6E166D4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A38B125" w14:textId="77777777" w:rsidR="00DA4065" w:rsidRDefault="00767FD9">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4BF0C084" w14:textId="77777777" w:rsidR="00DA4065" w:rsidRDefault="00767FD9">
            <w:pPr>
              <w:spacing w:after="0"/>
              <w:ind w:firstLine="340"/>
              <w:jc w:val="left"/>
              <w:rPr>
                <w:color w:val="000000"/>
                <w:sz w:val="17"/>
                <w:szCs w:val="17"/>
              </w:rPr>
            </w:pPr>
            <w:r>
              <w:rPr>
                <w:color w:val="000000"/>
                <w:sz w:val="17"/>
                <w:szCs w:val="17"/>
              </w:rPr>
              <w:t>TWAIN, ISIS</w:t>
            </w:r>
          </w:p>
        </w:tc>
      </w:tr>
      <w:tr w:rsidR="00DA4065" w14:paraId="0FF38B89"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D6A46A1" w14:textId="77777777" w:rsidR="00DA4065" w:rsidRDefault="00767FD9">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21247D9C" w14:textId="77777777" w:rsidR="00DA4065" w:rsidRDefault="00767FD9">
            <w:pPr>
              <w:spacing w:after="0"/>
              <w:ind w:firstLine="340"/>
              <w:jc w:val="left"/>
              <w:rPr>
                <w:color w:val="000000"/>
                <w:sz w:val="17"/>
                <w:szCs w:val="17"/>
              </w:rPr>
            </w:pPr>
            <w:r>
              <w:rPr>
                <w:color w:val="000000"/>
                <w:sz w:val="17"/>
                <w:szCs w:val="17"/>
              </w:rPr>
              <w:t>Tamaño Carta y Oficio</w:t>
            </w:r>
          </w:p>
        </w:tc>
      </w:tr>
      <w:tr w:rsidR="00DA4065" w14:paraId="47428446"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D3CD3A6" w14:textId="77777777" w:rsidR="00DA4065" w:rsidRDefault="00767FD9">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719048B7" w14:textId="77777777" w:rsidR="00DA4065" w:rsidRDefault="00767FD9">
            <w:pPr>
              <w:spacing w:after="0"/>
              <w:ind w:firstLine="340"/>
              <w:jc w:val="left"/>
              <w:rPr>
                <w:color w:val="000000"/>
                <w:sz w:val="17"/>
                <w:szCs w:val="17"/>
              </w:rPr>
            </w:pPr>
            <w:r>
              <w:rPr>
                <w:color w:val="000000"/>
                <w:sz w:val="17"/>
                <w:szCs w:val="17"/>
              </w:rPr>
              <w:t>ENERGY STAR® y RoHS.</w:t>
            </w:r>
          </w:p>
        </w:tc>
      </w:tr>
      <w:tr w:rsidR="00DA4065" w14:paraId="2C973E9D"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DD94B91" w14:textId="77777777" w:rsidR="00DA4065" w:rsidRDefault="00767FD9">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7434E738" w14:textId="77777777" w:rsidR="00DA4065" w:rsidRDefault="00767FD9">
            <w:pPr>
              <w:spacing w:after="0"/>
              <w:ind w:firstLine="340"/>
              <w:jc w:val="left"/>
              <w:rPr>
                <w:color w:val="000000"/>
                <w:sz w:val="17"/>
                <w:szCs w:val="17"/>
              </w:rPr>
            </w:pPr>
            <w:r>
              <w:rPr>
                <w:color w:val="000000"/>
                <w:sz w:val="17"/>
                <w:szCs w:val="17"/>
              </w:rPr>
              <w:t>Si</w:t>
            </w:r>
          </w:p>
        </w:tc>
      </w:tr>
      <w:tr w:rsidR="00DA4065" w14:paraId="1092C567"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149DCD6" w14:textId="77777777" w:rsidR="00DA4065" w:rsidRDefault="00767FD9">
            <w:pPr>
              <w:spacing w:after="0"/>
              <w:jc w:val="right"/>
              <w:rPr>
                <w:color w:val="000000"/>
                <w:sz w:val="17"/>
                <w:szCs w:val="17"/>
              </w:rPr>
            </w:pPr>
            <w:r>
              <w:rPr>
                <w:color w:val="000000"/>
                <w:sz w:val="17"/>
                <w:szCs w:val="17"/>
              </w:rPr>
              <w:t>GABINETE CON RUEDAS</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9A9C260" w14:textId="77777777" w:rsidR="00DA4065" w:rsidRDefault="00767FD9">
            <w:pPr>
              <w:spacing w:after="0"/>
              <w:ind w:firstLine="340"/>
              <w:jc w:val="left"/>
              <w:rPr>
                <w:color w:val="000000"/>
                <w:sz w:val="17"/>
                <w:szCs w:val="17"/>
              </w:rPr>
            </w:pPr>
            <w:r>
              <w:rPr>
                <w:color w:val="000000"/>
                <w:sz w:val="17"/>
                <w:szCs w:val="17"/>
              </w:rPr>
              <w:t>Requerido</w:t>
            </w:r>
          </w:p>
        </w:tc>
      </w:tr>
      <w:tr w:rsidR="00DA4065" w14:paraId="7B0C2CEA"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9ABC2CD" w14:textId="77777777" w:rsidR="00DA4065" w:rsidRDefault="00767FD9">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7D5D3020" w14:textId="77777777" w:rsidR="00DA4065" w:rsidRDefault="00767FD9">
            <w:pPr>
              <w:spacing w:after="0"/>
              <w:ind w:firstLine="340"/>
              <w:jc w:val="left"/>
              <w:rPr>
                <w:color w:val="000000"/>
                <w:sz w:val="17"/>
                <w:szCs w:val="17"/>
              </w:rPr>
            </w:pPr>
            <w:r>
              <w:rPr>
                <w:color w:val="000000"/>
                <w:sz w:val="17"/>
                <w:szCs w:val="17"/>
              </w:rPr>
              <w:t>Ver tablas de kits iniciales</w:t>
            </w:r>
          </w:p>
        </w:tc>
      </w:tr>
    </w:tbl>
    <w:p w14:paraId="1D23FF6D" w14:textId="77777777" w:rsidR="00DA4065" w:rsidRDefault="00767FD9">
      <w:pPr>
        <w:spacing w:before="130" w:after="142" w:line="276" w:lineRule="auto"/>
        <w:ind w:left="567"/>
        <w:rPr>
          <w:color w:val="000000"/>
          <w:sz w:val="18"/>
          <w:szCs w:val="18"/>
        </w:rPr>
      </w:pPr>
      <w:r>
        <w:rPr>
          <w:color w:val="000000"/>
          <w:sz w:val="18"/>
          <w:szCs w:val="18"/>
        </w:rPr>
        <w:t>Nota. Los equipos multifuncionales realizaran funciones de fotocopiado.</w:t>
      </w:r>
    </w:p>
    <w:p w14:paraId="090ABA2A" w14:textId="77777777" w:rsidR="00DA4065" w:rsidRDefault="00767FD9">
      <w:pPr>
        <w:spacing w:before="142" w:after="142" w:line="276" w:lineRule="auto"/>
        <w:ind w:hanging="75"/>
        <w:rPr>
          <w:b/>
          <w:color w:val="000000"/>
          <w:highlight w:val="lightGray"/>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r>
        <w:br w:type="page"/>
      </w:r>
    </w:p>
    <w:p w14:paraId="7B948E42" w14:textId="77777777" w:rsidR="00DA4065" w:rsidRDefault="00767FD9" w:rsidP="00564D73">
      <w:pPr>
        <w:pStyle w:val="Ttulo2"/>
        <w:numPr>
          <w:ilvl w:val="1"/>
          <w:numId w:val="3"/>
        </w:numPr>
        <w:rPr>
          <w:color w:val="000000"/>
        </w:rPr>
      </w:pPr>
      <w:bookmarkStart w:id="14" w:name="_Toc20935141"/>
      <w:r>
        <w:rPr>
          <w:color w:val="000000"/>
        </w:rPr>
        <w:lastRenderedPageBreak/>
        <w:t>PERFIL “L” MULTIFUNCIONAL GRUPO DE TRABAJO GRANDE</w:t>
      </w:r>
      <w:bookmarkEnd w:id="14"/>
    </w:p>
    <w:p w14:paraId="0D22723D" w14:textId="77777777" w:rsidR="00DA4065" w:rsidRDefault="00DA4065">
      <w:pPr>
        <w:rPr>
          <w:color w:val="000000"/>
          <w:sz w:val="8"/>
          <w:szCs w:val="8"/>
        </w:rPr>
      </w:pPr>
    </w:p>
    <w:tbl>
      <w:tblPr>
        <w:tblStyle w:val="afa"/>
        <w:tblW w:w="7620" w:type="dxa"/>
        <w:jc w:val="center"/>
        <w:tblInd w:w="0" w:type="dxa"/>
        <w:tblLayout w:type="fixed"/>
        <w:tblLook w:val="0400" w:firstRow="0" w:lastRow="0" w:firstColumn="0" w:lastColumn="0" w:noHBand="0" w:noVBand="1"/>
      </w:tblPr>
      <w:tblGrid>
        <w:gridCol w:w="3640"/>
        <w:gridCol w:w="3980"/>
      </w:tblGrid>
      <w:tr w:rsidR="00DA4065" w14:paraId="73E4C2E5" w14:textId="7777777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7D85562A" w14:textId="77777777" w:rsidR="00DA4065" w:rsidRDefault="00767FD9">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7F477873" w14:textId="77777777" w:rsidR="00DA4065" w:rsidRDefault="00767FD9">
            <w:pPr>
              <w:spacing w:after="0"/>
              <w:ind w:firstLine="340"/>
              <w:jc w:val="left"/>
              <w:rPr>
                <w:b/>
                <w:color w:val="000000"/>
                <w:sz w:val="17"/>
                <w:szCs w:val="17"/>
              </w:rPr>
            </w:pPr>
            <w:r>
              <w:rPr>
                <w:b/>
                <w:color w:val="000000"/>
                <w:sz w:val="17"/>
                <w:szCs w:val="17"/>
              </w:rPr>
              <w:t>Multifuncional</w:t>
            </w:r>
          </w:p>
        </w:tc>
      </w:tr>
      <w:tr w:rsidR="00DA4065" w14:paraId="5974530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A15B36B" w14:textId="77777777" w:rsidR="00DA4065" w:rsidRDefault="00767FD9">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1D90DCD3" w14:textId="77777777" w:rsidR="00DA4065" w:rsidRDefault="00767FD9">
            <w:pPr>
              <w:spacing w:after="0"/>
              <w:ind w:firstLine="340"/>
              <w:jc w:val="left"/>
              <w:rPr>
                <w:b/>
                <w:color w:val="000000"/>
                <w:sz w:val="17"/>
                <w:szCs w:val="17"/>
              </w:rPr>
            </w:pPr>
            <w:r>
              <w:rPr>
                <w:b/>
                <w:color w:val="000000"/>
                <w:sz w:val="17"/>
                <w:szCs w:val="17"/>
              </w:rPr>
              <w:t>Grande</w:t>
            </w:r>
          </w:p>
        </w:tc>
      </w:tr>
      <w:tr w:rsidR="00DA4065" w14:paraId="3F5AA2D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EA24594" w14:textId="77777777" w:rsidR="00DA4065" w:rsidRDefault="00767FD9">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12541948" w14:textId="77777777" w:rsidR="00DA4065" w:rsidRDefault="00767FD9">
            <w:pPr>
              <w:spacing w:after="0"/>
              <w:ind w:firstLine="340"/>
              <w:jc w:val="left"/>
              <w:rPr>
                <w:b/>
                <w:color w:val="000000"/>
                <w:sz w:val="17"/>
                <w:szCs w:val="17"/>
              </w:rPr>
            </w:pPr>
            <w:r>
              <w:rPr>
                <w:b/>
                <w:color w:val="000000"/>
                <w:sz w:val="17"/>
                <w:szCs w:val="17"/>
              </w:rPr>
              <w:t>Láser Monocromático</w:t>
            </w:r>
          </w:p>
        </w:tc>
      </w:tr>
      <w:tr w:rsidR="00DA4065" w14:paraId="116A549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3250698" w14:textId="77777777" w:rsidR="00DA4065" w:rsidRDefault="00767FD9">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0E7AA075" w14:textId="77777777" w:rsidR="00DA4065" w:rsidRDefault="00767FD9">
            <w:pPr>
              <w:spacing w:after="0"/>
              <w:ind w:firstLine="340"/>
              <w:jc w:val="left"/>
              <w:rPr>
                <w:color w:val="000000"/>
                <w:sz w:val="17"/>
                <w:szCs w:val="17"/>
              </w:rPr>
            </w:pPr>
            <w:r>
              <w:rPr>
                <w:color w:val="000000"/>
                <w:sz w:val="17"/>
                <w:szCs w:val="17"/>
              </w:rPr>
              <w:t>1200 x 1200</w:t>
            </w:r>
          </w:p>
        </w:tc>
      </w:tr>
      <w:tr w:rsidR="00DA4065" w14:paraId="127B1B6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73AEAA9" w14:textId="77777777" w:rsidR="00DA4065" w:rsidRDefault="00767FD9">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6A4920C5" w14:textId="77777777" w:rsidR="00DA4065" w:rsidRDefault="00767FD9">
            <w:pPr>
              <w:spacing w:after="0"/>
              <w:ind w:firstLine="340"/>
              <w:jc w:val="left"/>
              <w:rPr>
                <w:color w:val="000000"/>
                <w:sz w:val="17"/>
                <w:szCs w:val="17"/>
              </w:rPr>
            </w:pPr>
            <w:r>
              <w:rPr>
                <w:color w:val="000000"/>
                <w:sz w:val="17"/>
                <w:szCs w:val="17"/>
              </w:rPr>
              <w:t>3</w:t>
            </w:r>
          </w:p>
        </w:tc>
      </w:tr>
      <w:tr w:rsidR="00DA4065" w14:paraId="7E52A47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7D81A17" w14:textId="77777777" w:rsidR="00DA4065" w:rsidRDefault="00767FD9">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586D90A3" w14:textId="77777777" w:rsidR="00DA4065" w:rsidRDefault="00767FD9">
            <w:pPr>
              <w:spacing w:after="0"/>
              <w:ind w:firstLine="340"/>
              <w:jc w:val="left"/>
              <w:rPr>
                <w:color w:val="000000"/>
                <w:sz w:val="17"/>
                <w:szCs w:val="17"/>
              </w:rPr>
            </w:pPr>
            <w:r>
              <w:rPr>
                <w:color w:val="000000"/>
                <w:sz w:val="17"/>
                <w:szCs w:val="17"/>
              </w:rPr>
              <w:t>120</w:t>
            </w:r>
          </w:p>
        </w:tc>
      </w:tr>
      <w:tr w:rsidR="00DA4065" w14:paraId="4AB6130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37C4E9C" w14:textId="77777777" w:rsidR="00DA4065" w:rsidRDefault="00767FD9">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12E0875F" w14:textId="77777777" w:rsidR="00DA4065" w:rsidRDefault="00767FD9">
            <w:pPr>
              <w:spacing w:after="0"/>
              <w:ind w:firstLine="340"/>
              <w:jc w:val="left"/>
              <w:rPr>
                <w:color w:val="000000"/>
                <w:sz w:val="17"/>
                <w:szCs w:val="17"/>
              </w:rPr>
            </w:pPr>
            <w:r>
              <w:rPr>
                <w:color w:val="000000"/>
                <w:sz w:val="17"/>
                <w:szCs w:val="17"/>
              </w:rPr>
              <w:t>De 80 páginas por minuto</w:t>
            </w:r>
          </w:p>
        </w:tc>
      </w:tr>
      <w:tr w:rsidR="00DA4065" w14:paraId="55085BA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6054411" w14:textId="77777777" w:rsidR="00DA4065" w:rsidRDefault="00767FD9">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53112D6C" w14:textId="77777777" w:rsidR="00DA4065" w:rsidRDefault="00767FD9">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DA4065" w14:paraId="29FC0C8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B00FB2" w14:textId="77777777" w:rsidR="00DA4065" w:rsidRDefault="00767FD9">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49570232" w14:textId="77777777" w:rsidR="00DA4065" w:rsidRDefault="00767FD9">
            <w:pPr>
              <w:spacing w:after="0"/>
              <w:rPr>
                <w:color w:val="000000"/>
                <w:sz w:val="16"/>
                <w:szCs w:val="16"/>
              </w:rPr>
            </w:pPr>
            <w:r>
              <w:rPr>
                <w:color w:val="000000"/>
                <w:sz w:val="16"/>
                <w:szCs w:val="16"/>
              </w:rPr>
              <w:t>LCD</w:t>
            </w:r>
          </w:p>
        </w:tc>
      </w:tr>
      <w:tr w:rsidR="00DA4065" w14:paraId="083A7ED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579AB7A" w14:textId="77777777" w:rsidR="00DA4065" w:rsidRDefault="00767FD9">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67B43AA3" w14:textId="77777777" w:rsidR="00DA4065" w:rsidRDefault="00767FD9">
            <w:pPr>
              <w:spacing w:after="0"/>
              <w:ind w:firstLine="340"/>
              <w:jc w:val="left"/>
              <w:rPr>
                <w:color w:val="000000"/>
                <w:sz w:val="17"/>
                <w:szCs w:val="17"/>
              </w:rPr>
            </w:pPr>
            <w:r>
              <w:rPr>
                <w:color w:val="000000"/>
                <w:sz w:val="17"/>
                <w:szCs w:val="17"/>
              </w:rPr>
              <w:t>Automático</w:t>
            </w:r>
          </w:p>
        </w:tc>
      </w:tr>
      <w:tr w:rsidR="00DA4065" w14:paraId="21ABCF1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1FFE94" w14:textId="77777777" w:rsidR="00DA4065" w:rsidRDefault="00767FD9">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317647C3" w14:textId="77777777" w:rsidR="00DA4065" w:rsidRDefault="00767FD9">
            <w:pPr>
              <w:spacing w:after="0"/>
              <w:ind w:firstLine="340"/>
              <w:jc w:val="left"/>
              <w:rPr>
                <w:color w:val="000000"/>
                <w:sz w:val="17"/>
                <w:szCs w:val="17"/>
              </w:rPr>
            </w:pPr>
            <w:r>
              <w:rPr>
                <w:color w:val="000000"/>
                <w:sz w:val="17"/>
                <w:szCs w:val="17"/>
              </w:rPr>
              <w:t>Windows 7 o superiores (32 y 64 bits), Mac OSX 10.5 o superior, Linux</w:t>
            </w:r>
          </w:p>
        </w:tc>
      </w:tr>
      <w:tr w:rsidR="00DA4065" w14:paraId="1F01687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733A71A" w14:textId="77777777" w:rsidR="00DA4065" w:rsidRDefault="00767FD9">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739E67CF"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1A971A0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4113EE0" w14:textId="77777777" w:rsidR="00DA4065" w:rsidRDefault="00767FD9">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74A5E034"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17E2CEB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1CDA6F4" w14:textId="77777777" w:rsidR="00DA4065" w:rsidRDefault="00767FD9">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398AAB85" w14:textId="77777777" w:rsidR="00DA4065" w:rsidRDefault="00767FD9">
            <w:pPr>
              <w:spacing w:after="0"/>
              <w:ind w:firstLine="340"/>
              <w:jc w:val="left"/>
              <w:rPr>
                <w:color w:val="000000"/>
                <w:sz w:val="17"/>
                <w:szCs w:val="17"/>
              </w:rPr>
            </w:pPr>
            <w:r>
              <w:rPr>
                <w:color w:val="000000"/>
                <w:sz w:val="17"/>
                <w:szCs w:val="17"/>
              </w:rPr>
              <w:t>Carta, Oficio, Legal, A4, A5, A6, B5 (JIS), B6, (JIS) y sobres como mínimo</w:t>
            </w:r>
          </w:p>
        </w:tc>
      </w:tr>
      <w:tr w:rsidR="00DA4065" w14:paraId="44FCDD5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321A55C" w14:textId="77777777" w:rsidR="00DA4065" w:rsidRDefault="00767FD9">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6CD1BAEC" w14:textId="77777777" w:rsidR="00DA4065" w:rsidRDefault="00767FD9">
            <w:pPr>
              <w:spacing w:after="0"/>
              <w:ind w:firstLine="340"/>
              <w:jc w:val="left"/>
              <w:rPr>
                <w:color w:val="000000"/>
                <w:sz w:val="17"/>
                <w:szCs w:val="17"/>
              </w:rPr>
            </w:pPr>
            <w:r>
              <w:rPr>
                <w:color w:val="000000"/>
                <w:sz w:val="17"/>
                <w:szCs w:val="17"/>
              </w:rPr>
              <w:t>50,000 Impresiones mensuales como mínimo</w:t>
            </w:r>
          </w:p>
        </w:tc>
      </w:tr>
      <w:tr w:rsidR="00DA4065" w14:paraId="09BA22E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3C4BC02" w14:textId="77777777" w:rsidR="00DA4065" w:rsidRDefault="00767FD9">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1D6D6B4D" w14:textId="77777777" w:rsidR="00DA4065" w:rsidRDefault="00767FD9">
            <w:pPr>
              <w:spacing w:after="0"/>
              <w:ind w:firstLine="340"/>
              <w:jc w:val="left"/>
              <w:rPr>
                <w:color w:val="000000"/>
                <w:sz w:val="17"/>
                <w:szCs w:val="17"/>
              </w:rPr>
            </w:pPr>
            <w:r>
              <w:rPr>
                <w:color w:val="000000"/>
                <w:sz w:val="17"/>
                <w:szCs w:val="17"/>
              </w:rPr>
              <w:t>120 V CA, 60 Hertz</w:t>
            </w:r>
          </w:p>
        </w:tc>
      </w:tr>
      <w:tr w:rsidR="00DA4065" w14:paraId="5F75934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4D96E54" w14:textId="77777777" w:rsidR="00DA4065" w:rsidRDefault="00767FD9">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646A5CC3" w14:textId="77777777" w:rsidR="00DA4065" w:rsidRDefault="00767FD9">
            <w:pPr>
              <w:spacing w:after="0"/>
              <w:ind w:firstLine="340"/>
              <w:jc w:val="left"/>
              <w:rPr>
                <w:color w:val="000000"/>
                <w:sz w:val="17"/>
                <w:szCs w:val="17"/>
              </w:rPr>
            </w:pPr>
            <w:r>
              <w:rPr>
                <w:color w:val="000000"/>
                <w:sz w:val="17"/>
                <w:szCs w:val="17"/>
              </w:rPr>
              <w:t>PCL5, PCL6 y PS3 mínimo.</w:t>
            </w:r>
          </w:p>
        </w:tc>
      </w:tr>
      <w:tr w:rsidR="00DA4065" w14:paraId="1AD4CCC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A02752" w14:textId="77777777" w:rsidR="00DA4065" w:rsidRDefault="00767FD9">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6711396C" w14:textId="77777777" w:rsidR="00DA4065" w:rsidRDefault="00767FD9">
            <w:pPr>
              <w:spacing w:after="0"/>
              <w:rPr>
                <w:color w:val="000000"/>
                <w:sz w:val="16"/>
                <w:szCs w:val="16"/>
              </w:rPr>
            </w:pPr>
            <w:r>
              <w:rPr>
                <w:color w:val="000000"/>
                <w:sz w:val="16"/>
                <w:szCs w:val="16"/>
              </w:rPr>
              <w:t>Si</w:t>
            </w:r>
          </w:p>
        </w:tc>
      </w:tr>
      <w:tr w:rsidR="00DA4065" w14:paraId="24EA31C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0C01739" w14:textId="77777777" w:rsidR="00DA4065" w:rsidRDefault="00767FD9">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1447E35D" w14:textId="77777777" w:rsidR="00DA4065" w:rsidRDefault="00767FD9">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DA4065" w14:paraId="48177694"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84E567" w14:textId="77777777" w:rsidR="00DA4065" w:rsidRDefault="00767FD9">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50618426" w14:textId="77777777" w:rsidR="00DA4065" w:rsidRDefault="00665974">
            <w:pPr>
              <w:spacing w:after="0"/>
              <w:ind w:firstLine="340"/>
              <w:jc w:val="left"/>
              <w:rPr>
                <w:color w:val="000000"/>
                <w:sz w:val="17"/>
                <w:szCs w:val="17"/>
              </w:rPr>
            </w:pPr>
            <w:r w:rsidRPr="00B05C11">
              <w:rPr>
                <w:color w:val="000000"/>
                <w:sz w:val="17"/>
                <w:szCs w:val="17"/>
              </w:rPr>
              <w:t>De 41 hasta 50 ppm</w:t>
            </w:r>
          </w:p>
        </w:tc>
      </w:tr>
      <w:tr w:rsidR="00DA4065" w14:paraId="7C48B94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2CDE43" w14:textId="77777777" w:rsidR="00DA4065" w:rsidRDefault="00767FD9">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1F5789A8" w14:textId="77777777" w:rsidR="00DA4065" w:rsidRDefault="00767FD9">
            <w:pPr>
              <w:spacing w:after="0"/>
              <w:ind w:firstLine="340"/>
              <w:jc w:val="left"/>
              <w:rPr>
                <w:color w:val="000000"/>
                <w:sz w:val="17"/>
                <w:szCs w:val="17"/>
              </w:rPr>
            </w:pPr>
            <w:r>
              <w:rPr>
                <w:color w:val="000000"/>
                <w:sz w:val="17"/>
                <w:szCs w:val="17"/>
              </w:rPr>
              <w:t>Mínimo 2000</w:t>
            </w:r>
          </w:p>
        </w:tc>
      </w:tr>
      <w:tr w:rsidR="00DA4065" w14:paraId="6DC47C6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CF91BC3" w14:textId="77777777" w:rsidR="00DA4065" w:rsidRDefault="00767FD9">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4BAAAD3B" w14:textId="77777777" w:rsidR="00DA4065" w:rsidRDefault="00767FD9">
            <w:pPr>
              <w:spacing w:after="0"/>
              <w:ind w:firstLine="340"/>
              <w:jc w:val="left"/>
              <w:rPr>
                <w:color w:val="000000"/>
                <w:sz w:val="17"/>
                <w:szCs w:val="17"/>
              </w:rPr>
            </w:pPr>
            <w:r>
              <w:rPr>
                <w:color w:val="000000"/>
                <w:sz w:val="17"/>
                <w:szCs w:val="17"/>
              </w:rPr>
              <w:t>De 41 hasta 50 ppm</w:t>
            </w:r>
          </w:p>
        </w:tc>
      </w:tr>
      <w:tr w:rsidR="00DA4065" w14:paraId="6499895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5E5A907" w14:textId="77777777" w:rsidR="00DA4065" w:rsidRDefault="00767FD9">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76924622" w14:textId="77777777" w:rsidR="00DA4065" w:rsidRDefault="00767FD9">
            <w:pPr>
              <w:spacing w:after="0"/>
              <w:ind w:firstLine="340"/>
              <w:jc w:val="left"/>
              <w:rPr>
                <w:color w:val="000000"/>
                <w:sz w:val="17"/>
                <w:szCs w:val="17"/>
              </w:rPr>
            </w:pPr>
            <w:r>
              <w:rPr>
                <w:color w:val="000000"/>
                <w:sz w:val="17"/>
                <w:szCs w:val="17"/>
              </w:rPr>
              <w:t>ADF, Cama Plana</w:t>
            </w:r>
          </w:p>
        </w:tc>
      </w:tr>
      <w:tr w:rsidR="00DA4065" w14:paraId="475D6407"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1362278" w14:textId="77777777" w:rsidR="00DA4065" w:rsidRDefault="00767FD9">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44D55652" w14:textId="77777777" w:rsidR="00DA4065" w:rsidRDefault="00767FD9">
            <w:pPr>
              <w:spacing w:after="0"/>
              <w:ind w:firstLine="340"/>
              <w:jc w:val="left"/>
              <w:rPr>
                <w:color w:val="000000"/>
                <w:sz w:val="17"/>
                <w:szCs w:val="17"/>
              </w:rPr>
            </w:pPr>
            <w:r>
              <w:rPr>
                <w:color w:val="000000"/>
                <w:sz w:val="17"/>
                <w:szCs w:val="17"/>
              </w:rPr>
              <w:t>1200 dpi mínimo</w:t>
            </w:r>
          </w:p>
        </w:tc>
      </w:tr>
      <w:tr w:rsidR="00DA4065" w14:paraId="1C82F23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4D32B05" w14:textId="77777777" w:rsidR="00DA4065" w:rsidRDefault="00767FD9">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14264DCA" w14:textId="77777777" w:rsidR="00DA4065" w:rsidRDefault="00767FD9">
            <w:pPr>
              <w:spacing w:after="0"/>
              <w:ind w:firstLine="340"/>
              <w:jc w:val="left"/>
              <w:rPr>
                <w:color w:val="000000"/>
                <w:sz w:val="17"/>
                <w:szCs w:val="17"/>
              </w:rPr>
            </w:pPr>
            <w:r>
              <w:rPr>
                <w:color w:val="000000"/>
                <w:sz w:val="17"/>
                <w:szCs w:val="17"/>
              </w:rPr>
              <w:t>Color: 24 bits, Escala de Grises 8 bits.</w:t>
            </w:r>
          </w:p>
        </w:tc>
      </w:tr>
      <w:tr w:rsidR="00DA4065" w14:paraId="6A8165E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693B5F2" w14:textId="77777777" w:rsidR="00DA4065" w:rsidRDefault="00767FD9">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4BB7F010" w14:textId="77777777" w:rsidR="00DA4065" w:rsidRDefault="00767FD9">
            <w:pPr>
              <w:spacing w:after="0"/>
              <w:ind w:firstLine="340"/>
              <w:jc w:val="left"/>
              <w:rPr>
                <w:color w:val="000000"/>
                <w:sz w:val="17"/>
                <w:szCs w:val="17"/>
              </w:rPr>
            </w:pPr>
            <w:r>
              <w:rPr>
                <w:color w:val="000000"/>
                <w:sz w:val="17"/>
                <w:szCs w:val="17"/>
              </w:rPr>
              <w:t>Mínimo PDF y JPEG</w:t>
            </w:r>
          </w:p>
        </w:tc>
      </w:tr>
      <w:tr w:rsidR="00DA4065" w14:paraId="37D3278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12F7C28" w14:textId="77777777" w:rsidR="00DA4065" w:rsidRDefault="00767FD9">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15BABC36" w14:textId="77777777" w:rsidR="00DA4065" w:rsidRDefault="00767FD9">
            <w:pPr>
              <w:spacing w:after="0"/>
              <w:ind w:firstLine="340"/>
              <w:jc w:val="left"/>
              <w:rPr>
                <w:color w:val="000000"/>
                <w:sz w:val="17"/>
                <w:szCs w:val="17"/>
              </w:rPr>
            </w:pPr>
            <w:r>
              <w:rPr>
                <w:color w:val="000000"/>
                <w:sz w:val="17"/>
                <w:szCs w:val="17"/>
              </w:rPr>
              <w:t>Requerido</w:t>
            </w:r>
          </w:p>
        </w:tc>
      </w:tr>
      <w:tr w:rsidR="00DA4065" w14:paraId="71A1F9A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A9F5492" w14:textId="77777777" w:rsidR="00DA4065" w:rsidRDefault="00767FD9">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0D7C38F6" w14:textId="77777777" w:rsidR="00DA4065" w:rsidRDefault="00767FD9">
            <w:pPr>
              <w:spacing w:after="0"/>
              <w:ind w:firstLine="340"/>
              <w:jc w:val="left"/>
              <w:rPr>
                <w:color w:val="000000"/>
                <w:sz w:val="17"/>
                <w:szCs w:val="17"/>
              </w:rPr>
            </w:pPr>
            <w:r>
              <w:rPr>
                <w:color w:val="000000"/>
                <w:sz w:val="17"/>
                <w:szCs w:val="17"/>
              </w:rPr>
              <w:t>Requerido</w:t>
            </w:r>
          </w:p>
        </w:tc>
      </w:tr>
      <w:tr w:rsidR="00DA4065" w14:paraId="7913750D"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DF25B2B" w14:textId="77777777" w:rsidR="00DA4065" w:rsidRDefault="00767FD9">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05A07E21" w14:textId="77777777" w:rsidR="00DA4065" w:rsidRDefault="00767FD9">
            <w:pPr>
              <w:spacing w:after="0"/>
              <w:ind w:firstLine="340"/>
              <w:jc w:val="left"/>
              <w:rPr>
                <w:color w:val="000000"/>
                <w:sz w:val="17"/>
                <w:szCs w:val="17"/>
              </w:rPr>
            </w:pPr>
            <w:r>
              <w:rPr>
                <w:color w:val="000000"/>
                <w:sz w:val="17"/>
                <w:szCs w:val="17"/>
              </w:rPr>
              <w:t>TWAIN, ISIS</w:t>
            </w:r>
          </w:p>
        </w:tc>
      </w:tr>
      <w:tr w:rsidR="00DA4065" w14:paraId="2CC626B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A7E7558" w14:textId="77777777" w:rsidR="00DA4065" w:rsidRDefault="00767FD9">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6068BA76" w14:textId="77777777" w:rsidR="00DA4065" w:rsidRDefault="00767FD9">
            <w:pPr>
              <w:spacing w:after="0"/>
              <w:ind w:firstLine="340"/>
              <w:jc w:val="left"/>
              <w:rPr>
                <w:color w:val="000000"/>
                <w:sz w:val="17"/>
                <w:szCs w:val="17"/>
              </w:rPr>
            </w:pPr>
            <w:r>
              <w:rPr>
                <w:color w:val="000000"/>
                <w:sz w:val="17"/>
                <w:szCs w:val="17"/>
              </w:rPr>
              <w:t>Tamaño Carta y Oficio</w:t>
            </w:r>
          </w:p>
        </w:tc>
      </w:tr>
      <w:tr w:rsidR="00DA4065" w14:paraId="09CA499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8C74EBC" w14:textId="77777777" w:rsidR="00DA4065" w:rsidRDefault="00767FD9">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2124547F" w14:textId="77777777" w:rsidR="00DA4065" w:rsidRDefault="00767FD9">
            <w:pPr>
              <w:spacing w:after="0"/>
              <w:ind w:firstLine="340"/>
              <w:jc w:val="left"/>
              <w:rPr>
                <w:color w:val="000000"/>
                <w:sz w:val="17"/>
                <w:szCs w:val="17"/>
              </w:rPr>
            </w:pPr>
            <w:r>
              <w:rPr>
                <w:color w:val="000000"/>
                <w:sz w:val="17"/>
                <w:szCs w:val="17"/>
              </w:rPr>
              <w:t>ENERGY STAR® y RoHS.</w:t>
            </w:r>
          </w:p>
        </w:tc>
      </w:tr>
      <w:tr w:rsidR="00DA4065" w14:paraId="09DFCCA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0758A82" w14:textId="77777777" w:rsidR="00DA4065" w:rsidRDefault="00767FD9">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284F6B9A" w14:textId="77777777" w:rsidR="00DA4065" w:rsidRDefault="00767FD9">
            <w:pPr>
              <w:spacing w:after="0"/>
              <w:ind w:firstLine="340"/>
              <w:jc w:val="left"/>
              <w:rPr>
                <w:color w:val="000000"/>
                <w:sz w:val="17"/>
                <w:szCs w:val="17"/>
              </w:rPr>
            </w:pPr>
            <w:r>
              <w:rPr>
                <w:color w:val="000000"/>
                <w:sz w:val="17"/>
                <w:szCs w:val="17"/>
              </w:rPr>
              <w:t>Si</w:t>
            </w:r>
          </w:p>
        </w:tc>
      </w:tr>
      <w:tr w:rsidR="00DA4065" w14:paraId="0E9BA32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9BA4CF3" w14:textId="77777777" w:rsidR="00DA4065" w:rsidRDefault="00767FD9">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2B26E7E9" w14:textId="77777777" w:rsidR="00DA4065" w:rsidRDefault="00767FD9">
            <w:pPr>
              <w:spacing w:after="0"/>
              <w:ind w:firstLine="340"/>
              <w:jc w:val="left"/>
              <w:rPr>
                <w:color w:val="000000"/>
                <w:sz w:val="17"/>
                <w:szCs w:val="17"/>
              </w:rPr>
            </w:pPr>
            <w:r>
              <w:rPr>
                <w:color w:val="000000"/>
                <w:sz w:val="17"/>
                <w:szCs w:val="17"/>
              </w:rPr>
              <w:t>Ver tablas de kits iniciales</w:t>
            </w:r>
          </w:p>
        </w:tc>
      </w:tr>
    </w:tbl>
    <w:p w14:paraId="03CDAF10" w14:textId="77777777" w:rsidR="00DA4065" w:rsidRDefault="00767FD9">
      <w:pPr>
        <w:spacing w:before="130" w:after="142" w:line="276" w:lineRule="auto"/>
        <w:rPr>
          <w:rFonts w:ascii="Times New Roman" w:eastAsia="Times New Roman" w:hAnsi="Times New Roman" w:cs="Times New Roman"/>
          <w:color w:val="000000"/>
        </w:rPr>
      </w:pPr>
      <w:bookmarkStart w:id="15" w:name="_heading=h.nmf14n" w:colFirst="0" w:colLast="0"/>
      <w:bookmarkEnd w:id="15"/>
      <w:r>
        <w:rPr>
          <w:color w:val="000000"/>
          <w:sz w:val="18"/>
          <w:szCs w:val="18"/>
        </w:rPr>
        <w:t>Nota. Los equipos multifuncionales realizaran funciones de fotocopiado.</w:t>
      </w:r>
    </w:p>
    <w:p w14:paraId="04C1A147" w14:textId="77777777" w:rsidR="00DA4065" w:rsidRDefault="00767FD9">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1354D792" w14:textId="77777777" w:rsidR="00DA4065" w:rsidRDefault="00DA4065">
      <w:pPr>
        <w:rPr>
          <w:color w:val="000000"/>
        </w:rPr>
      </w:pPr>
    </w:p>
    <w:p w14:paraId="38DEA70C" w14:textId="77777777" w:rsidR="00DA4065" w:rsidRDefault="00767FD9">
      <w:pPr>
        <w:spacing w:after="160" w:line="259" w:lineRule="auto"/>
        <w:jc w:val="left"/>
        <w:rPr>
          <w:color w:val="000000"/>
        </w:rPr>
      </w:pPr>
      <w:r>
        <w:br w:type="page"/>
      </w:r>
    </w:p>
    <w:p w14:paraId="50BB5B3D" w14:textId="77777777" w:rsidR="00DA4065" w:rsidRDefault="00767FD9" w:rsidP="00564D73">
      <w:pPr>
        <w:pStyle w:val="Ttulo2"/>
        <w:numPr>
          <w:ilvl w:val="1"/>
          <w:numId w:val="3"/>
        </w:numPr>
        <w:rPr>
          <w:color w:val="000000"/>
        </w:rPr>
      </w:pPr>
      <w:bookmarkStart w:id="16" w:name="_Toc20935142"/>
      <w:r>
        <w:rPr>
          <w:color w:val="000000"/>
        </w:rPr>
        <w:lastRenderedPageBreak/>
        <w:t>PERFIL “M” MULTIFUNCIONAL DOBLE CARTA GRUPO DE TRABAJO GRANDE</w:t>
      </w:r>
      <w:bookmarkEnd w:id="16"/>
    </w:p>
    <w:p w14:paraId="3EA811DF" w14:textId="77777777" w:rsidR="00DA4065" w:rsidRDefault="00DA4065">
      <w:pPr>
        <w:rPr>
          <w:color w:val="000000"/>
        </w:rPr>
      </w:pPr>
    </w:p>
    <w:p w14:paraId="50C26244" w14:textId="77777777" w:rsidR="00DA4065" w:rsidRDefault="00DA4065">
      <w:pPr>
        <w:rPr>
          <w:color w:val="000000"/>
          <w:sz w:val="8"/>
          <w:szCs w:val="8"/>
        </w:rPr>
      </w:pPr>
    </w:p>
    <w:tbl>
      <w:tblPr>
        <w:tblStyle w:val="afb"/>
        <w:tblW w:w="7620" w:type="dxa"/>
        <w:jc w:val="center"/>
        <w:tblInd w:w="0" w:type="dxa"/>
        <w:tblLayout w:type="fixed"/>
        <w:tblLook w:val="0400" w:firstRow="0" w:lastRow="0" w:firstColumn="0" w:lastColumn="0" w:noHBand="0" w:noVBand="1"/>
      </w:tblPr>
      <w:tblGrid>
        <w:gridCol w:w="3640"/>
        <w:gridCol w:w="3980"/>
      </w:tblGrid>
      <w:tr w:rsidR="00DA4065" w14:paraId="33989AAF" w14:textId="7777777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C40A4C4" w14:textId="77777777" w:rsidR="00DA4065" w:rsidRDefault="00767FD9">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66FDD9C7" w14:textId="77777777" w:rsidR="00DA4065" w:rsidRDefault="00767FD9">
            <w:pPr>
              <w:spacing w:after="0"/>
              <w:ind w:firstLine="340"/>
              <w:jc w:val="left"/>
              <w:rPr>
                <w:b/>
                <w:color w:val="000000"/>
                <w:sz w:val="17"/>
                <w:szCs w:val="17"/>
              </w:rPr>
            </w:pPr>
            <w:r>
              <w:rPr>
                <w:b/>
                <w:color w:val="000000"/>
                <w:sz w:val="17"/>
                <w:szCs w:val="17"/>
              </w:rPr>
              <w:t>Multifuncional</w:t>
            </w:r>
          </w:p>
        </w:tc>
      </w:tr>
      <w:tr w:rsidR="00DA4065" w14:paraId="68B7266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072FAED" w14:textId="77777777" w:rsidR="00DA4065" w:rsidRDefault="00767FD9">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56111749" w14:textId="77777777" w:rsidR="00DA4065" w:rsidRDefault="00767FD9">
            <w:pPr>
              <w:spacing w:after="0"/>
              <w:ind w:firstLine="340"/>
              <w:jc w:val="left"/>
              <w:rPr>
                <w:b/>
                <w:color w:val="000000"/>
                <w:sz w:val="17"/>
                <w:szCs w:val="17"/>
              </w:rPr>
            </w:pPr>
            <w:r>
              <w:rPr>
                <w:b/>
                <w:color w:val="000000"/>
                <w:sz w:val="17"/>
                <w:szCs w:val="17"/>
              </w:rPr>
              <w:t>Grande</w:t>
            </w:r>
          </w:p>
        </w:tc>
      </w:tr>
      <w:tr w:rsidR="00DA4065" w14:paraId="2806828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54955BF" w14:textId="77777777" w:rsidR="00DA4065" w:rsidRDefault="00767FD9">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796B64CA" w14:textId="77777777" w:rsidR="00DA4065" w:rsidRDefault="00767FD9">
            <w:pPr>
              <w:spacing w:after="0"/>
              <w:ind w:firstLine="340"/>
              <w:jc w:val="left"/>
              <w:rPr>
                <w:b/>
                <w:color w:val="000000"/>
                <w:sz w:val="17"/>
                <w:szCs w:val="17"/>
              </w:rPr>
            </w:pPr>
            <w:r>
              <w:rPr>
                <w:b/>
                <w:color w:val="000000"/>
                <w:sz w:val="17"/>
                <w:szCs w:val="17"/>
              </w:rPr>
              <w:t>Láser Monocromático</w:t>
            </w:r>
          </w:p>
        </w:tc>
      </w:tr>
      <w:tr w:rsidR="00DA4065" w14:paraId="5B6356F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CC98913" w14:textId="77777777" w:rsidR="00DA4065" w:rsidRDefault="00767FD9">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7A9C5B31" w14:textId="77777777" w:rsidR="00DA4065" w:rsidRDefault="00767FD9">
            <w:pPr>
              <w:spacing w:after="0"/>
              <w:ind w:firstLine="340"/>
              <w:jc w:val="left"/>
              <w:rPr>
                <w:color w:val="000000"/>
                <w:sz w:val="17"/>
                <w:szCs w:val="17"/>
              </w:rPr>
            </w:pPr>
            <w:r>
              <w:rPr>
                <w:color w:val="000000"/>
                <w:sz w:val="17"/>
                <w:szCs w:val="17"/>
              </w:rPr>
              <w:t>1200 x 1200</w:t>
            </w:r>
          </w:p>
        </w:tc>
      </w:tr>
      <w:tr w:rsidR="00DA4065" w14:paraId="65E5651E"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D0C3ECA" w14:textId="77777777" w:rsidR="00DA4065" w:rsidRDefault="00767FD9">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29D184EE" w14:textId="77777777" w:rsidR="00DA4065" w:rsidRDefault="00767FD9">
            <w:pPr>
              <w:spacing w:after="0"/>
              <w:ind w:firstLine="340"/>
              <w:jc w:val="left"/>
              <w:rPr>
                <w:color w:val="000000"/>
                <w:sz w:val="17"/>
                <w:szCs w:val="17"/>
              </w:rPr>
            </w:pPr>
            <w:r>
              <w:rPr>
                <w:color w:val="000000"/>
                <w:sz w:val="17"/>
                <w:szCs w:val="17"/>
              </w:rPr>
              <w:t>3</w:t>
            </w:r>
          </w:p>
        </w:tc>
      </w:tr>
      <w:tr w:rsidR="00DA4065" w14:paraId="10CB893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C6514C1" w14:textId="77777777" w:rsidR="00DA4065" w:rsidRDefault="00767FD9">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3CD9F652" w14:textId="77777777" w:rsidR="00DA4065" w:rsidRDefault="00767FD9">
            <w:pPr>
              <w:spacing w:after="0"/>
              <w:ind w:firstLine="340"/>
              <w:jc w:val="left"/>
              <w:rPr>
                <w:color w:val="000000"/>
                <w:sz w:val="17"/>
                <w:szCs w:val="17"/>
              </w:rPr>
            </w:pPr>
            <w:r>
              <w:rPr>
                <w:color w:val="000000"/>
                <w:sz w:val="17"/>
                <w:szCs w:val="17"/>
              </w:rPr>
              <w:t>120</w:t>
            </w:r>
          </w:p>
        </w:tc>
      </w:tr>
      <w:tr w:rsidR="00DA4065" w14:paraId="583B305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B5B2219" w14:textId="77777777" w:rsidR="00DA4065" w:rsidRDefault="00767FD9">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2237F83E" w14:textId="77777777" w:rsidR="00DA4065" w:rsidRDefault="00767FD9">
            <w:pPr>
              <w:spacing w:after="0"/>
              <w:ind w:firstLine="340"/>
              <w:jc w:val="left"/>
              <w:rPr>
                <w:color w:val="000000"/>
                <w:sz w:val="17"/>
                <w:szCs w:val="17"/>
              </w:rPr>
            </w:pPr>
            <w:r>
              <w:rPr>
                <w:color w:val="000000"/>
                <w:sz w:val="17"/>
                <w:szCs w:val="17"/>
              </w:rPr>
              <w:t>De 80 páginas por minuto</w:t>
            </w:r>
          </w:p>
        </w:tc>
      </w:tr>
      <w:tr w:rsidR="00DA4065" w14:paraId="6372F10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1BBA225" w14:textId="77777777" w:rsidR="00DA4065" w:rsidRDefault="00767FD9">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46486C63" w14:textId="77777777" w:rsidR="00DA4065" w:rsidRDefault="00767FD9">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DA4065" w14:paraId="794CB4D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B964674" w14:textId="77777777" w:rsidR="00DA4065" w:rsidRDefault="00767FD9">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5F19BBF6" w14:textId="77777777" w:rsidR="00DA4065" w:rsidRDefault="00767FD9">
            <w:pPr>
              <w:spacing w:after="0"/>
              <w:rPr>
                <w:color w:val="000000"/>
                <w:sz w:val="16"/>
                <w:szCs w:val="16"/>
              </w:rPr>
            </w:pPr>
            <w:r>
              <w:rPr>
                <w:color w:val="000000"/>
                <w:sz w:val="16"/>
                <w:szCs w:val="16"/>
              </w:rPr>
              <w:t>LCD</w:t>
            </w:r>
          </w:p>
        </w:tc>
      </w:tr>
      <w:tr w:rsidR="00DA4065" w14:paraId="1358DA0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EC197B6" w14:textId="77777777" w:rsidR="00DA4065" w:rsidRDefault="00767FD9">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33E5D63E" w14:textId="77777777" w:rsidR="00DA4065" w:rsidRDefault="00767FD9">
            <w:pPr>
              <w:spacing w:after="0"/>
              <w:ind w:firstLine="340"/>
              <w:jc w:val="left"/>
              <w:rPr>
                <w:color w:val="000000"/>
                <w:sz w:val="17"/>
                <w:szCs w:val="17"/>
              </w:rPr>
            </w:pPr>
            <w:r>
              <w:rPr>
                <w:color w:val="000000"/>
                <w:sz w:val="17"/>
                <w:szCs w:val="17"/>
              </w:rPr>
              <w:t>Automático</w:t>
            </w:r>
          </w:p>
        </w:tc>
      </w:tr>
      <w:tr w:rsidR="00DA4065" w14:paraId="285288E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2B1C9D0" w14:textId="77777777" w:rsidR="00DA4065" w:rsidRDefault="00767FD9">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09980709" w14:textId="77777777" w:rsidR="00DA4065" w:rsidRDefault="00767FD9">
            <w:pPr>
              <w:spacing w:after="0"/>
              <w:ind w:firstLine="340"/>
              <w:jc w:val="left"/>
              <w:rPr>
                <w:color w:val="000000"/>
                <w:sz w:val="17"/>
                <w:szCs w:val="17"/>
              </w:rPr>
            </w:pPr>
            <w:r>
              <w:rPr>
                <w:color w:val="000000"/>
                <w:sz w:val="17"/>
                <w:szCs w:val="17"/>
              </w:rPr>
              <w:t>Windows 7 o superiores (32 y 64 bits), Mac OSX 10.5 o superior, Linux</w:t>
            </w:r>
          </w:p>
        </w:tc>
      </w:tr>
      <w:tr w:rsidR="00DA4065" w14:paraId="1FBE623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15B25AB" w14:textId="77777777" w:rsidR="00DA4065" w:rsidRDefault="00767FD9">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20C0CE7D"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2E95E97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5C98312" w14:textId="77777777" w:rsidR="00DA4065" w:rsidRDefault="00767FD9">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7EB63180" w14:textId="77777777" w:rsidR="00DA4065" w:rsidRDefault="00767FD9">
            <w:pPr>
              <w:spacing w:after="0"/>
              <w:ind w:firstLine="340"/>
              <w:jc w:val="left"/>
              <w:rPr>
                <w:color w:val="000000"/>
                <w:sz w:val="17"/>
                <w:szCs w:val="17"/>
              </w:rPr>
            </w:pPr>
            <w:r>
              <w:rPr>
                <w:color w:val="000000"/>
                <w:sz w:val="17"/>
                <w:szCs w:val="17"/>
              </w:rPr>
              <w:t>500 hojas mínimo</w:t>
            </w:r>
          </w:p>
        </w:tc>
      </w:tr>
      <w:tr w:rsidR="00DA4065" w14:paraId="2FABA4D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82B797D" w14:textId="77777777" w:rsidR="00DA4065" w:rsidRDefault="00767FD9">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46E08DC5" w14:textId="77777777" w:rsidR="00DA4065" w:rsidRDefault="00767FD9">
            <w:pPr>
              <w:spacing w:after="0"/>
              <w:ind w:firstLine="340"/>
              <w:jc w:val="left"/>
              <w:rPr>
                <w:color w:val="000000"/>
                <w:sz w:val="17"/>
                <w:szCs w:val="17"/>
              </w:rPr>
            </w:pPr>
            <w:r>
              <w:rPr>
                <w:color w:val="000000"/>
                <w:sz w:val="17"/>
                <w:szCs w:val="17"/>
              </w:rPr>
              <w:t>Carta, Oficio, Legal, A4, A5, A6, B5 (JIS), B6, (JIS), Doble carta y sobres como mínimo</w:t>
            </w:r>
          </w:p>
        </w:tc>
      </w:tr>
      <w:tr w:rsidR="00DA4065" w14:paraId="74CC774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6DFC9FC" w14:textId="77777777" w:rsidR="00DA4065" w:rsidRDefault="00767FD9">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3254A862" w14:textId="77777777" w:rsidR="00DA4065" w:rsidRDefault="00767FD9">
            <w:pPr>
              <w:spacing w:after="0"/>
              <w:ind w:firstLine="340"/>
              <w:jc w:val="left"/>
              <w:rPr>
                <w:color w:val="000000"/>
                <w:sz w:val="17"/>
                <w:szCs w:val="17"/>
              </w:rPr>
            </w:pPr>
            <w:r>
              <w:rPr>
                <w:color w:val="000000"/>
                <w:sz w:val="17"/>
                <w:szCs w:val="17"/>
              </w:rPr>
              <w:t>50,000 Impresiones mensuales como mínimo</w:t>
            </w:r>
          </w:p>
        </w:tc>
      </w:tr>
      <w:tr w:rsidR="00DA4065" w14:paraId="1CE8E3E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3093ADB" w14:textId="77777777" w:rsidR="00DA4065" w:rsidRDefault="00767FD9">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7423CFD4" w14:textId="77777777" w:rsidR="00DA4065" w:rsidRDefault="00767FD9">
            <w:pPr>
              <w:spacing w:after="0"/>
              <w:ind w:firstLine="340"/>
              <w:jc w:val="left"/>
              <w:rPr>
                <w:color w:val="000000"/>
                <w:sz w:val="17"/>
                <w:szCs w:val="17"/>
              </w:rPr>
            </w:pPr>
            <w:r>
              <w:rPr>
                <w:color w:val="000000"/>
                <w:sz w:val="17"/>
                <w:szCs w:val="17"/>
              </w:rPr>
              <w:t>120 V CA, 60 Hertz</w:t>
            </w:r>
          </w:p>
        </w:tc>
      </w:tr>
      <w:tr w:rsidR="00DA4065" w14:paraId="2104EDB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D7C5110" w14:textId="77777777" w:rsidR="00DA4065" w:rsidRDefault="00767FD9">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153EB07A" w14:textId="77777777" w:rsidR="00DA4065" w:rsidRDefault="00767FD9">
            <w:pPr>
              <w:spacing w:after="0"/>
              <w:ind w:firstLine="340"/>
              <w:jc w:val="left"/>
              <w:rPr>
                <w:color w:val="000000"/>
                <w:sz w:val="17"/>
                <w:szCs w:val="17"/>
              </w:rPr>
            </w:pPr>
            <w:r>
              <w:rPr>
                <w:color w:val="000000"/>
                <w:sz w:val="17"/>
                <w:szCs w:val="17"/>
              </w:rPr>
              <w:t>PCL5, PCL6 y PS3 mínimo.</w:t>
            </w:r>
          </w:p>
        </w:tc>
      </w:tr>
      <w:tr w:rsidR="00DA4065" w14:paraId="12615BD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5217F6B" w14:textId="77777777" w:rsidR="00DA4065" w:rsidRDefault="00767FD9">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01220D35" w14:textId="77777777" w:rsidR="00DA4065" w:rsidRDefault="00767FD9">
            <w:pPr>
              <w:spacing w:after="0"/>
              <w:rPr>
                <w:color w:val="000000"/>
                <w:sz w:val="16"/>
                <w:szCs w:val="16"/>
              </w:rPr>
            </w:pPr>
            <w:r>
              <w:rPr>
                <w:color w:val="000000"/>
                <w:sz w:val="16"/>
                <w:szCs w:val="16"/>
              </w:rPr>
              <w:t>Si</w:t>
            </w:r>
          </w:p>
        </w:tc>
      </w:tr>
      <w:tr w:rsidR="00DA4065" w14:paraId="77B48F4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0DC3D7" w14:textId="77777777" w:rsidR="00DA4065" w:rsidRDefault="00767FD9">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771EE7EE" w14:textId="77777777" w:rsidR="00DA4065" w:rsidRDefault="00767FD9">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DA4065" w14:paraId="58F80A5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4EA1792" w14:textId="77777777" w:rsidR="00DA4065" w:rsidRDefault="00767FD9">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03972877" w14:textId="77777777" w:rsidR="00DA4065" w:rsidRPr="00B05C11" w:rsidRDefault="00665974">
            <w:pPr>
              <w:spacing w:after="0"/>
              <w:ind w:firstLine="340"/>
              <w:jc w:val="left"/>
              <w:rPr>
                <w:color w:val="000000"/>
                <w:sz w:val="17"/>
                <w:szCs w:val="17"/>
              </w:rPr>
            </w:pPr>
            <w:r w:rsidRPr="00B05C11">
              <w:rPr>
                <w:color w:val="000000"/>
                <w:sz w:val="17"/>
                <w:szCs w:val="17"/>
              </w:rPr>
              <w:t>De 41 hasta 50 ppm</w:t>
            </w:r>
          </w:p>
        </w:tc>
      </w:tr>
      <w:tr w:rsidR="00DA4065" w14:paraId="08EB55E7"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EB16C6B" w14:textId="77777777" w:rsidR="00DA4065" w:rsidRDefault="00767FD9">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37992348" w14:textId="77777777" w:rsidR="00DA4065" w:rsidRDefault="00767FD9">
            <w:pPr>
              <w:spacing w:after="0"/>
              <w:ind w:firstLine="340"/>
              <w:jc w:val="left"/>
              <w:rPr>
                <w:color w:val="000000"/>
                <w:sz w:val="17"/>
                <w:szCs w:val="17"/>
              </w:rPr>
            </w:pPr>
            <w:r>
              <w:rPr>
                <w:color w:val="000000"/>
                <w:sz w:val="17"/>
                <w:szCs w:val="17"/>
              </w:rPr>
              <w:t>Mínimo 2000</w:t>
            </w:r>
          </w:p>
        </w:tc>
      </w:tr>
      <w:tr w:rsidR="00DA4065" w14:paraId="75C4ECC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4B431A" w14:textId="77777777" w:rsidR="00DA4065" w:rsidRDefault="00767FD9">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2D5A2186" w14:textId="77777777" w:rsidR="00DA4065" w:rsidRDefault="00767FD9">
            <w:pPr>
              <w:spacing w:after="0"/>
              <w:ind w:firstLine="340"/>
              <w:jc w:val="left"/>
              <w:rPr>
                <w:color w:val="000000"/>
                <w:sz w:val="17"/>
                <w:szCs w:val="17"/>
              </w:rPr>
            </w:pPr>
            <w:r>
              <w:rPr>
                <w:color w:val="000000"/>
                <w:sz w:val="17"/>
                <w:szCs w:val="17"/>
              </w:rPr>
              <w:t>De 41 hasta 50 ppm</w:t>
            </w:r>
          </w:p>
        </w:tc>
      </w:tr>
      <w:tr w:rsidR="00DA4065" w14:paraId="0DB8F08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EBCFCCB" w14:textId="77777777" w:rsidR="00DA4065" w:rsidRDefault="00767FD9">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533AB184" w14:textId="77777777" w:rsidR="00DA4065" w:rsidRDefault="00767FD9">
            <w:pPr>
              <w:spacing w:after="0"/>
              <w:ind w:firstLine="340"/>
              <w:jc w:val="left"/>
              <w:rPr>
                <w:color w:val="000000"/>
                <w:sz w:val="17"/>
                <w:szCs w:val="17"/>
              </w:rPr>
            </w:pPr>
            <w:r>
              <w:rPr>
                <w:color w:val="000000"/>
                <w:sz w:val="17"/>
                <w:szCs w:val="17"/>
              </w:rPr>
              <w:t>ADF, Cama Plana</w:t>
            </w:r>
          </w:p>
        </w:tc>
      </w:tr>
      <w:tr w:rsidR="00DA4065" w14:paraId="3684B23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AEFD072" w14:textId="77777777" w:rsidR="00DA4065" w:rsidRDefault="00767FD9">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2D1C6CBF" w14:textId="77777777" w:rsidR="00DA4065" w:rsidRDefault="00767FD9">
            <w:pPr>
              <w:spacing w:after="0"/>
              <w:ind w:firstLine="340"/>
              <w:jc w:val="left"/>
              <w:rPr>
                <w:color w:val="000000"/>
                <w:sz w:val="17"/>
                <w:szCs w:val="17"/>
              </w:rPr>
            </w:pPr>
            <w:r>
              <w:rPr>
                <w:color w:val="000000"/>
                <w:sz w:val="17"/>
                <w:szCs w:val="17"/>
              </w:rPr>
              <w:t>1200 dpi mínimo</w:t>
            </w:r>
          </w:p>
        </w:tc>
      </w:tr>
      <w:tr w:rsidR="00DA4065" w14:paraId="273B8DA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BB648EB" w14:textId="77777777" w:rsidR="00DA4065" w:rsidRDefault="00767FD9">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3B181DC9" w14:textId="77777777" w:rsidR="00DA4065" w:rsidRDefault="00767FD9">
            <w:pPr>
              <w:spacing w:after="0"/>
              <w:ind w:firstLine="340"/>
              <w:jc w:val="left"/>
              <w:rPr>
                <w:color w:val="000000"/>
                <w:sz w:val="17"/>
                <w:szCs w:val="17"/>
              </w:rPr>
            </w:pPr>
            <w:r>
              <w:rPr>
                <w:color w:val="000000"/>
                <w:sz w:val="17"/>
                <w:szCs w:val="17"/>
              </w:rPr>
              <w:t>Color: 24 bits, Escala de Grises 8 bits.</w:t>
            </w:r>
          </w:p>
        </w:tc>
      </w:tr>
      <w:tr w:rsidR="00DA4065" w14:paraId="75EBD4B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2B4F24A" w14:textId="77777777" w:rsidR="00DA4065" w:rsidRDefault="00767FD9">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62BFDF71" w14:textId="77777777" w:rsidR="00DA4065" w:rsidRDefault="00767FD9">
            <w:pPr>
              <w:spacing w:after="0"/>
              <w:ind w:firstLine="340"/>
              <w:jc w:val="left"/>
              <w:rPr>
                <w:color w:val="000000"/>
                <w:sz w:val="17"/>
                <w:szCs w:val="17"/>
              </w:rPr>
            </w:pPr>
            <w:r>
              <w:rPr>
                <w:color w:val="000000"/>
                <w:sz w:val="17"/>
                <w:szCs w:val="17"/>
              </w:rPr>
              <w:t>Mínimo PDF y JPEG</w:t>
            </w:r>
          </w:p>
        </w:tc>
      </w:tr>
      <w:tr w:rsidR="00DA4065" w14:paraId="1D2B4F0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34CEC3D" w14:textId="77777777" w:rsidR="00DA4065" w:rsidRDefault="00767FD9">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690FC5FC" w14:textId="77777777" w:rsidR="00DA4065" w:rsidRDefault="00767FD9">
            <w:pPr>
              <w:spacing w:after="0"/>
              <w:ind w:firstLine="340"/>
              <w:jc w:val="left"/>
              <w:rPr>
                <w:color w:val="000000"/>
                <w:sz w:val="17"/>
                <w:szCs w:val="17"/>
              </w:rPr>
            </w:pPr>
            <w:r>
              <w:rPr>
                <w:color w:val="000000"/>
                <w:sz w:val="17"/>
                <w:szCs w:val="17"/>
              </w:rPr>
              <w:t>Requerido</w:t>
            </w:r>
          </w:p>
        </w:tc>
      </w:tr>
      <w:tr w:rsidR="00DA4065" w14:paraId="21D413F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184A541" w14:textId="77777777" w:rsidR="00DA4065" w:rsidRDefault="00767FD9">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78C467EE" w14:textId="77777777" w:rsidR="00DA4065" w:rsidRDefault="00767FD9">
            <w:pPr>
              <w:spacing w:after="0"/>
              <w:ind w:firstLine="340"/>
              <w:jc w:val="left"/>
              <w:rPr>
                <w:color w:val="000000"/>
                <w:sz w:val="17"/>
                <w:szCs w:val="17"/>
              </w:rPr>
            </w:pPr>
            <w:r>
              <w:rPr>
                <w:color w:val="000000"/>
                <w:sz w:val="17"/>
                <w:szCs w:val="17"/>
              </w:rPr>
              <w:t>Requerido</w:t>
            </w:r>
          </w:p>
        </w:tc>
      </w:tr>
      <w:tr w:rsidR="00DA4065" w14:paraId="3781434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00DCF67" w14:textId="77777777" w:rsidR="00DA4065" w:rsidRDefault="00767FD9">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0CDA8DDE" w14:textId="77777777" w:rsidR="00DA4065" w:rsidRDefault="00767FD9">
            <w:pPr>
              <w:spacing w:after="0"/>
              <w:ind w:firstLine="340"/>
              <w:jc w:val="left"/>
              <w:rPr>
                <w:color w:val="000000"/>
                <w:sz w:val="17"/>
                <w:szCs w:val="17"/>
              </w:rPr>
            </w:pPr>
            <w:r>
              <w:rPr>
                <w:color w:val="000000"/>
                <w:sz w:val="17"/>
                <w:szCs w:val="17"/>
              </w:rPr>
              <w:t>TWAIN, ISIS</w:t>
            </w:r>
          </w:p>
        </w:tc>
      </w:tr>
      <w:tr w:rsidR="00DA4065" w14:paraId="7598025E"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4FE0AFF" w14:textId="77777777" w:rsidR="00DA4065" w:rsidRDefault="00767FD9">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50F8D88A" w14:textId="77777777" w:rsidR="00DA4065" w:rsidRDefault="00767FD9">
            <w:pPr>
              <w:spacing w:after="0"/>
              <w:ind w:firstLine="340"/>
              <w:jc w:val="left"/>
              <w:rPr>
                <w:color w:val="000000"/>
                <w:sz w:val="17"/>
                <w:szCs w:val="17"/>
              </w:rPr>
            </w:pPr>
            <w:r>
              <w:rPr>
                <w:color w:val="000000"/>
                <w:sz w:val="17"/>
                <w:szCs w:val="17"/>
              </w:rPr>
              <w:t>Tamaño Doble Carta</w:t>
            </w:r>
          </w:p>
        </w:tc>
      </w:tr>
      <w:tr w:rsidR="00DA4065" w14:paraId="71EA89B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39FC0FD" w14:textId="77777777" w:rsidR="00DA4065" w:rsidRDefault="00767FD9">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02BB9908" w14:textId="77777777" w:rsidR="00DA4065" w:rsidRDefault="00767FD9">
            <w:pPr>
              <w:spacing w:after="0"/>
              <w:ind w:firstLine="340"/>
              <w:jc w:val="left"/>
              <w:rPr>
                <w:color w:val="000000"/>
                <w:sz w:val="17"/>
                <w:szCs w:val="17"/>
              </w:rPr>
            </w:pPr>
            <w:r>
              <w:rPr>
                <w:color w:val="000000"/>
                <w:sz w:val="17"/>
                <w:szCs w:val="17"/>
              </w:rPr>
              <w:t>ENERGY STAR® y RoHS.</w:t>
            </w:r>
          </w:p>
        </w:tc>
      </w:tr>
      <w:tr w:rsidR="00DA4065" w14:paraId="034E838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DB13793" w14:textId="77777777" w:rsidR="00DA4065" w:rsidRDefault="00767FD9">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22ADDEF1" w14:textId="77777777" w:rsidR="00DA4065" w:rsidRDefault="00767FD9">
            <w:pPr>
              <w:spacing w:after="0"/>
              <w:ind w:firstLine="340"/>
              <w:jc w:val="left"/>
              <w:rPr>
                <w:color w:val="000000"/>
                <w:sz w:val="17"/>
                <w:szCs w:val="17"/>
              </w:rPr>
            </w:pPr>
            <w:r>
              <w:rPr>
                <w:color w:val="000000"/>
                <w:sz w:val="17"/>
                <w:szCs w:val="17"/>
              </w:rPr>
              <w:t>Si</w:t>
            </w:r>
          </w:p>
        </w:tc>
      </w:tr>
      <w:tr w:rsidR="00DA4065" w14:paraId="49406FAD"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619239D" w14:textId="77777777" w:rsidR="00DA4065" w:rsidRDefault="00767FD9">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3D78401D" w14:textId="77777777" w:rsidR="00DA4065" w:rsidRDefault="00767FD9">
            <w:pPr>
              <w:spacing w:after="0"/>
              <w:ind w:firstLine="340"/>
              <w:jc w:val="left"/>
              <w:rPr>
                <w:color w:val="000000"/>
                <w:sz w:val="17"/>
                <w:szCs w:val="17"/>
              </w:rPr>
            </w:pPr>
            <w:r>
              <w:rPr>
                <w:color w:val="000000"/>
                <w:sz w:val="17"/>
                <w:szCs w:val="17"/>
              </w:rPr>
              <w:t>Ver tablas de kits iniciales</w:t>
            </w:r>
          </w:p>
        </w:tc>
      </w:tr>
    </w:tbl>
    <w:p w14:paraId="48092334" w14:textId="77777777" w:rsidR="00DA4065" w:rsidRDefault="00DA4065">
      <w:pPr>
        <w:spacing w:before="130" w:after="142" w:line="276" w:lineRule="auto"/>
        <w:rPr>
          <w:color w:val="000000"/>
          <w:sz w:val="18"/>
          <w:szCs w:val="18"/>
        </w:rPr>
      </w:pPr>
    </w:p>
    <w:p w14:paraId="21985630" w14:textId="77777777" w:rsidR="00DA4065" w:rsidRDefault="00767FD9">
      <w:pPr>
        <w:spacing w:before="130" w:after="142" w:line="276" w:lineRule="auto"/>
        <w:rPr>
          <w:rFonts w:ascii="Times New Roman" w:eastAsia="Times New Roman" w:hAnsi="Times New Roman" w:cs="Times New Roman"/>
          <w:color w:val="000000"/>
        </w:rPr>
      </w:pPr>
      <w:r>
        <w:rPr>
          <w:color w:val="000000"/>
          <w:sz w:val="18"/>
          <w:szCs w:val="18"/>
        </w:rPr>
        <w:t>Nota. Los equipos multifuncionales realizaran funciones de fotocopiado.</w:t>
      </w:r>
    </w:p>
    <w:p w14:paraId="6C2F302C" w14:textId="77777777" w:rsidR="00DA4065" w:rsidRDefault="00767FD9">
      <w:pPr>
        <w:spacing w:before="280" w:after="142" w:line="276" w:lineRule="auto"/>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r>
        <w:br w:type="page"/>
      </w:r>
    </w:p>
    <w:p w14:paraId="695805C9" w14:textId="77777777" w:rsidR="00564D73" w:rsidRPr="007B7E3B" w:rsidRDefault="00564D73" w:rsidP="00564D73">
      <w:pPr>
        <w:pStyle w:val="Ttulo2"/>
        <w:numPr>
          <w:ilvl w:val="1"/>
          <w:numId w:val="3"/>
        </w:numPr>
        <w:rPr>
          <w:color w:val="000000"/>
        </w:rPr>
      </w:pPr>
      <w:bookmarkStart w:id="17" w:name="_Toc20935143"/>
      <w:r w:rsidRPr="007B7E3B">
        <w:rPr>
          <w:color w:val="000000"/>
        </w:rPr>
        <w:lastRenderedPageBreak/>
        <w:t>PERFIL “</w:t>
      </w:r>
      <w:r w:rsidR="00665974" w:rsidRPr="007B7E3B">
        <w:rPr>
          <w:color w:val="000000"/>
        </w:rPr>
        <w:t>N</w:t>
      </w:r>
      <w:r w:rsidRPr="007B7E3B">
        <w:rPr>
          <w:color w:val="000000"/>
        </w:rPr>
        <w:t>” MULTIFUNCIONAL DOBLE CARTA GRUPO DE TRABAJO GRANDE (COLOR)</w:t>
      </w:r>
      <w:bookmarkEnd w:id="17"/>
    </w:p>
    <w:p w14:paraId="70E2EF52" w14:textId="77777777" w:rsidR="00564D73" w:rsidRPr="007B7E3B" w:rsidRDefault="00564D73" w:rsidP="00564D73"/>
    <w:tbl>
      <w:tblPr>
        <w:tblW w:w="7620" w:type="dxa"/>
        <w:jc w:val="center"/>
        <w:tblLayout w:type="fixed"/>
        <w:tblLook w:val="0400" w:firstRow="0" w:lastRow="0" w:firstColumn="0" w:lastColumn="0" w:noHBand="0" w:noVBand="1"/>
      </w:tblPr>
      <w:tblGrid>
        <w:gridCol w:w="3640"/>
        <w:gridCol w:w="3980"/>
      </w:tblGrid>
      <w:tr w:rsidR="00564D73" w:rsidRPr="007B7E3B" w14:paraId="59B57205" w14:textId="77777777" w:rsidTr="00F5309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D040DEE" w14:textId="77777777" w:rsidR="00564D73" w:rsidRPr="007B7E3B" w:rsidRDefault="00564D73" w:rsidP="00F53097">
            <w:pPr>
              <w:spacing w:after="0"/>
              <w:jc w:val="right"/>
              <w:rPr>
                <w:color w:val="000000"/>
                <w:sz w:val="17"/>
                <w:szCs w:val="17"/>
              </w:rPr>
            </w:pPr>
            <w:r w:rsidRPr="007B7E3B">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F974817" w14:textId="77777777" w:rsidR="00564D73" w:rsidRPr="007B7E3B" w:rsidRDefault="00564D73" w:rsidP="00F53097">
            <w:pPr>
              <w:spacing w:after="0"/>
              <w:ind w:firstLine="341"/>
              <w:jc w:val="left"/>
              <w:rPr>
                <w:b/>
                <w:color w:val="000000"/>
                <w:sz w:val="17"/>
                <w:szCs w:val="17"/>
              </w:rPr>
            </w:pPr>
            <w:r w:rsidRPr="007B7E3B">
              <w:rPr>
                <w:b/>
                <w:color w:val="000000"/>
                <w:sz w:val="17"/>
                <w:szCs w:val="17"/>
              </w:rPr>
              <w:t>Multifuncional</w:t>
            </w:r>
          </w:p>
        </w:tc>
      </w:tr>
      <w:tr w:rsidR="00564D73" w:rsidRPr="007B7E3B" w14:paraId="17107AB3" w14:textId="77777777" w:rsidTr="00F5309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0E41797" w14:textId="77777777" w:rsidR="00564D73" w:rsidRPr="007B7E3B" w:rsidRDefault="00564D73" w:rsidP="00F53097">
            <w:pPr>
              <w:spacing w:after="0"/>
              <w:jc w:val="right"/>
              <w:rPr>
                <w:color w:val="000000"/>
                <w:sz w:val="17"/>
                <w:szCs w:val="17"/>
              </w:rPr>
            </w:pP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6969B34D" w14:textId="77777777" w:rsidR="00564D73" w:rsidRPr="007B7E3B" w:rsidRDefault="00564D73" w:rsidP="00F53097">
            <w:pPr>
              <w:spacing w:after="0"/>
              <w:ind w:firstLine="341"/>
              <w:jc w:val="left"/>
              <w:rPr>
                <w:b/>
                <w:color w:val="000000"/>
                <w:sz w:val="17"/>
                <w:szCs w:val="17"/>
              </w:rPr>
            </w:pPr>
          </w:p>
        </w:tc>
      </w:tr>
      <w:tr w:rsidR="00564D73" w:rsidRPr="007B7E3B" w14:paraId="21943CBA"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E3FE3D1" w14:textId="77777777" w:rsidR="00564D73" w:rsidRPr="007B7E3B" w:rsidRDefault="00564D73" w:rsidP="00F53097">
            <w:pPr>
              <w:spacing w:after="0"/>
              <w:jc w:val="right"/>
              <w:rPr>
                <w:color w:val="000000"/>
                <w:sz w:val="17"/>
                <w:szCs w:val="17"/>
              </w:rPr>
            </w:pPr>
            <w:r w:rsidRPr="007B7E3B">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2413AB02" w14:textId="77777777" w:rsidR="00564D73" w:rsidRPr="007B7E3B" w:rsidRDefault="00564D73" w:rsidP="00F53097">
            <w:pPr>
              <w:spacing w:after="0"/>
              <w:ind w:firstLine="341"/>
              <w:jc w:val="left"/>
              <w:rPr>
                <w:color w:val="000000"/>
                <w:sz w:val="17"/>
                <w:szCs w:val="17"/>
              </w:rPr>
            </w:pPr>
            <w:r w:rsidRPr="007B7E3B">
              <w:rPr>
                <w:color w:val="000000"/>
                <w:sz w:val="17"/>
                <w:szCs w:val="17"/>
              </w:rPr>
              <w:t>Grande</w:t>
            </w:r>
          </w:p>
        </w:tc>
      </w:tr>
      <w:tr w:rsidR="00564D73" w:rsidRPr="007B7E3B" w14:paraId="71C1E781"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EEA6C9C" w14:textId="77777777" w:rsidR="00564D73" w:rsidRPr="007B7E3B" w:rsidRDefault="00564D73" w:rsidP="00F53097">
            <w:pPr>
              <w:spacing w:after="0"/>
              <w:jc w:val="right"/>
              <w:rPr>
                <w:color w:val="000000"/>
                <w:sz w:val="17"/>
                <w:szCs w:val="17"/>
              </w:rPr>
            </w:pPr>
            <w:r w:rsidRPr="007B7E3B">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125569A0" w14:textId="77777777" w:rsidR="00564D73" w:rsidRPr="007B7E3B" w:rsidRDefault="00564D73" w:rsidP="00564D73">
            <w:pPr>
              <w:spacing w:after="0"/>
              <w:ind w:firstLine="341"/>
              <w:jc w:val="left"/>
              <w:rPr>
                <w:color w:val="000000"/>
                <w:sz w:val="17"/>
                <w:szCs w:val="17"/>
              </w:rPr>
            </w:pPr>
            <w:r w:rsidRPr="007B7E3B">
              <w:rPr>
                <w:color w:val="000000"/>
                <w:sz w:val="17"/>
                <w:szCs w:val="17"/>
              </w:rPr>
              <w:t>Láser Color</w:t>
            </w:r>
          </w:p>
        </w:tc>
      </w:tr>
      <w:tr w:rsidR="00564D73" w:rsidRPr="007B7E3B" w14:paraId="609AF10C"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6DB2B89" w14:textId="77777777" w:rsidR="00564D73" w:rsidRPr="007B7E3B" w:rsidRDefault="00564D73" w:rsidP="00F53097">
            <w:pPr>
              <w:spacing w:after="0"/>
              <w:jc w:val="right"/>
              <w:rPr>
                <w:color w:val="000000"/>
                <w:sz w:val="17"/>
                <w:szCs w:val="17"/>
              </w:rPr>
            </w:pPr>
            <w:r w:rsidRPr="007B7E3B">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1122015C" w14:textId="592A8859" w:rsidR="00564D73" w:rsidRPr="007B7E3B" w:rsidRDefault="007B1749" w:rsidP="007B1749">
            <w:pPr>
              <w:spacing w:after="0"/>
              <w:ind w:firstLine="340"/>
              <w:jc w:val="left"/>
              <w:rPr>
                <w:color w:val="000000"/>
                <w:sz w:val="17"/>
                <w:szCs w:val="17"/>
              </w:rPr>
            </w:pPr>
            <w:r w:rsidRPr="007B7E3B">
              <w:rPr>
                <w:color w:val="000000"/>
                <w:sz w:val="17"/>
                <w:szCs w:val="17"/>
              </w:rPr>
              <w:t>600</w:t>
            </w:r>
            <w:r w:rsidR="00564D73" w:rsidRPr="007B7E3B">
              <w:rPr>
                <w:color w:val="000000"/>
                <w:sz w:val="17"/>
                <w:szCs w:val="17"/>
              </w:rPr>
              <w:t xml:space="preserve"> x </w:t>
            </w:r>
            <w:r w:rsidRPr="007B7E3B">
              <w:rPr>
                <w:color w:val="000000"/>
                <w:sz w:val="17"/>
                <w:szCs w:val="17"/>
              </w:rPr>
              <w:t>600</w:t>
            </w:r>
          </w:p>
        </w:tc>
      </w:tr>
      <w:tr w:rsidR="00564D73" w:rsidRPr="007B7E3B" w14:paraId="0F1DFBC0"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31E5644" w14:textId="77777777" w:rsidR="00564D73" w:rsidRPr="007B7E3B" w:rsidRDefault="00564D73" w:rsidP="00F53097">
            <w:pPr>
              <w:spacing w:after="0"/>
              <w:jc w:val="right"/>
              <w:rPr>
                <w:color w:val="000000"/>
                <w:sz w:val="17"/>
                <w:szCs w:val="17"/>
              </w:rPr>
            </w:pPr>
            <w:r w:rsidRPr="007B7E3B">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2DE040AD" w14:textId="334178A7" w:rsidR="00564D73" w:rsidRPr="007B7E3B" w:rsidRDefault="00564D73" w:rsidP="00F53097">
            <w:pPr>
              <w:spacing w:after="0"/>
              <w:ind w:firstLine="340"/>
              <w:jc w:val="left"/>
              <w:rPr>
                <w:color w:val="000000"/>
                <w:sz w:val="17"/>
                <w:szCs w:val="17"/>
              </w:rPr>
            </w:pPr>
            <w:r w:rsidRPr="007B7E3B">
              <w:rPr>
                <w:color w:val="000000"/>
                <w:sz w:val="17"/>
                <w:szCs w:val="17"/>
              </w:rPr>
              <w:t>3</w:t>
            </w:r>
            <w:r w:rsidR="001A0297" w:rsidRPr="007B7E3B">
              <w:rPr>
                <w:color w:val="000000"/>
                <w:sz w:val="17"/>
                <w:szCs w:val="17"/>
              </w:rPr>
              <w:t xml:space="preserve"> </w:t>
            </w:r>
          </w:p>
        </w:tc>
      </w:tr>
      <w:tr w:rsidR="00564D73" w:rsidRPr="007B7E3B" w14:paraId="78871F6E"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C4FB27F" w14:textId="77777777" w:rsidR="00564D73" w:rsidRPr="007B7E3B" w:rsidRDefault="00564D73" w:rsidP="00F53097">
            <w:pPr>
              <w:spacing w:after="0"/>
              <w:jc w:val="right"/>
              <w:rPr>
                <w:color w:val="000000"/>
                <w:sz w:val="17"/>
                <w:szCs w:val="17"/>
              </w:rPr>
            </w:pPr>
            <w:r w:rsidRPr="007B7E3B">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687F5906" w14:textId="7D43AD38" w:rsidR="00564D73" w:rsidRPr="007B7E3B" w:rsidRDefault="001A0297" w:rsidP="005E32A5">
            <w:pPr>
              <w:spacing w:after="0"/>
              <w:ind w:firstLine="340"/>
              <w:jc w:val="left"/>
              <w:rPr>
                <w:color w:val="000000"/>
                <w:sz w:val="17"/>
                <w:szCs w:val="17"/>
              </w:rPr>
            </w:pPr>
            <w:r w:rsidRPr="007B7E3B">
              <w:rPr>
                <w:color w:val="000000"/>
                <w:sz w:val="17"/>
                <w:szCs w:val="17"/>
              </w:rPr>
              <w:t>250</w:t>
            </w:r>
          </w:p>
        </w:tc>
      </w:tr>
      <w:tr w:rsidR="00564D73" w:rsidRPr="007B7E3B" w14:paraId="12CDF8D5"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2CDC082" w14:textId="77777777" w:rsidR="00564D73" w:rsidRPr="007B7E3B" w:rsidRDefault="00564D73" w:rsidP="00F53097">
            <w:pPr>
              <w:spacing w:after="0"/>
              <w:jc w:val="right"/>
              <w:rPr>
                <w:color w:val="000000"/>
                <w:sz w:val="17"/>
                <w:szCs w:val="17"/>
              </w:rPr>
            </w:pPr>
            <w:r w:rsidRPr="007B7E3B">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5A5F3DAD" w14:textId="67663577" w:rsidR="00564D73" w:rsidRPr="007B7E3B" w:rsidRDefault="00564D73" w:rsidP="001A0297">
            <w:pPr>
              <w:spacing w:after="0"/>
              <w:ind w:firstLine="340"/>
              <w:jc w:val="left"/>
              <w:rPr>
                <w:color w:val="000000"/>
                <w:sz w:val="17"/>
                <w:szCs w:val="17"/>
              </w:rPr>
            </w:pPr>
            <w:r w:rsidRPr="007B7E3B">
              <w:rPr>
                <w:color w:val="000000"/>
                <w:sz w:val="17"/>
                <w:szCs w:val="17"/>
              </w:rPr>
              <w:t xml:space="preserve">Mínimo </w:t>
            </w:r>
            <w:r w:rsidR="001A0297" w:rsidRPr="007B7E3B">
              <w:rPr>
                <w:color w:val="000000"/>
                <w:sz w:val="17"/>
                <w:szCs w:val="17"/>
              </w:rPr>
              <w:t>30</w:t>
            </w:r>
            <w:r w:rsidRPr="007B7E3B">
              <w:rPr>
                <w:color w:val="000000"/>
                <w:sz w:val="17"/>
                <w:szCs w:val="17"/>
              </w:rPr>
              <w:t xml:space="preserve"> páginas por minuto</w:t>
            </w:r>
            <w:r w:rsidR="001A0297" w:rsidRPr="007B7E3B">
              <w:rPr>
                <w:color w:val="000000"/>
                <w:sz w:val="17"/>
                <w:szCs w:val="17"/>
              </w:rPr>
              <w:t xml:space="preserve"> (</w:t>
            </w:r>
            <w:r w:rsidR="007B1749" w:rsidRPr="007B7E3B">
              <w:rPr>
                <w:color w:val="000000"/>
                <w:sz w:val="17"/>
                <w:szCs w:val="17"/>
              </w:rPr>
              <w:t>blanco y negro o color)</w:t>
            </w:r>
          </w:p>
        </w:tc>
      </w:tr>
      <w:tr w:rsidR="00564D73" w:rsidRPr="007B7E3B" w14:paraId="77E2A2C6"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2CFB4D6" w14:textId="77777777" w:rsidR="00564D73" w:rsidRPr="007B7E3B" w:rsidRDefault="00564D73" w:rsidP="00F53097">
            <w:pPr>
              <w:spacing w:after="0"/>
              <w:jc w:val="right"/>
              <w:rPr>
                <w:color w:val="000000"/>
                <w:sz w:val="17"/>
                <w:szCs w:val="17"/>
              </w:rPr>
            </w:pPr>
            <w:r w:rsidRPr="007B7E3B">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755924B8" w14:textId="7DA1D988" w:rsidR="00564D73" w:rsidRPr="007B7E3B" w:rsidRDefault="00564D73" w:rsidP="00BB4973">
            <w:pPr>
              <w:spacing w:after="0"/>
              <w:ind w:firstLine="320"/>
              <w:rPr>
                <w:color w:val="000000"/>
                <w:sz w:val="17"/>
                <w:szCs w:val="17"/>
              </w:rPr>
            </w:pPr>
            <w:r w:rsidRPr="007B7E3B">
              <w:rPr>
                <w:color w:val="000000"/>
                <w:sz w:val="16"/>
                <w:szCs w:val="16"/>
              </w:rPr>
              <w:t>Gigabit Ethernet RJ-45 (10/100/1000) Base-TX mínimo, Wi-Fi 802.11 b/g/n (Puerto USB 2.0 Certificado especificación de alta velocidad ("High-Speed") Mínimo</w:t>
            </w:r>
            <w:r w:rsidR="007B1749" w:rsidRPr="007B7E3B">
              <w:rPr>
                <w:color w:val="000000"/>
                <w:sz w:val="16"/>
                <w:szCs w:val="16"/>
              </w:rPr>
              <w:t xml:space="preserve">, 1 USB </w:t>
            </w:r>
          </w:p>
        </w:tc>
      </w:tr>
      <w:tr w:rsidR="00564D73" w:rsidRPr="007B7E3B" w14:paraId="6FBC4978"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C8B877B" w14:textId="77777777" w:rsidR="00564D73" w:rsidRPr="007B7E3B" w:rsidRDefault="00564D73" w:rsidP="00F53097">
            <w:pPr>
              <w:spacing w:after="0"/>
              <w:jc w:val="right"/>
              <w:rPr>
                <w:color w:val="000000"/>
                <w:sz w:val="16"/>
                <w:szCs w:val="16"/>
              </w:rPr>
            </w:pPr>
            <w:r w:rsidRPr="007B7E3B">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1FD955C6" w14:textId="6E678D47" w:rsidR="00564D73" w:rsidRPr="007B7E3B" w:rsidRDefault="007B1749" w:rsidP="00F53097">
            <w:pPr>
              <w:spacing w:after="0"/>
              <w:rPr>
                <w:color w:val="000000"/>
                <w:sz w:val="16"/>
                <w:szCs w:val="16"/>
              </w:rPr>
            </w:pPr>
            <w:r w:rsidRPr="007B7E3B">
              <w:rPr>
                <w:color w:val="000000"/>
                <w:sz w:val="16"/>
                <w:szCs w:val="16"/>
              </w:rPr>
              <w:t xml:space="preserve">Pantalla táctil </w:t>
            </w:r>
            <w:r w:rsidR="00564D73" w:rsidRPr="007B7E3B">
              <w:rPr>
                <w:color w:val="000000"/>
                <w:sz w:val="16"/>
                <w:szCs w:val="16"/>
              </w:rPr>
              <w:t>LCD</w:t>
            </w:r>
            <w:r w:rsidRPr="007B7E3B">
              <w:rPr>
                <w:color w:val="000000"/>
                <w:sz w:val="16"/>
                <w:szCs w:val="16"/>
              </w:rPr>
              <w:t xml:space="preserve"> de 7”</w:t>
            </w:r>
          </w:p>
        </w:tc>
      </w:tr>
      <w:tr w:rsidR="00564D73" w:rsidRPr="007B7E3B" w14:paraId="1BF8860A"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55B77CE" w14:textId="77777777" w:rsidR="00564D73" w:rsidRPr="007B7E3B" w:rsidRDefault="00564D73" w:rsidP="00F53097">
            <w:pPr>
              <w:spacing w:after="0"/>
              <w:jc w:val="right"/>
              <w:rPr>
                <w:color w:val="000000"/>
                <w:sz w:val="17"/>
                <w:szCs w:val="17"/>
              </w:rPr>
            </w:pPr>
            <w:r w:rsidRPr="007B7E3B">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410FF360" w14:textId="77777777" w:rsidR="00564D73" w:rsidRPr="007B7E3B" w:rsidRDefault="00564D73" w:rsidP="00F53097">
            <w:pPr>
              <w:spacing w:after="0"/>
              <w:ind w:firstLine="340"/>
              <w:jc w:val="left"/>
              <w:rPr>
                <w:color w:val="000000"/>
                <w:sz w:val="17"/>
                <w:szCs w:val="17"/>
              </w:rPr>
            </w:pPr>
            <w:r w:rsidRPr="007B7E3B">
              <w:rPr>
                <w:color w:val="000000"/>
                <w:sz w:val="17"/>
                <w:szCs w:val="17"/>
              </w:rPr>
              <w:t>Automático</w:t>
            </w:r>
          </w:p>
        </w:tc>
      </w:tr>
      <w:tr w:rsidR="00564D73" w:rsidRPr="007B7E3B" w14:paraId="13017C77"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83AF125" w14:textId="77777777" w:rsidR="00564D73" w:rsidRPr="007B7E3B" w:rsidRDefault="00564D73" w:rsidP="00F53097">
            <w:pPr>
              <w:spacing w:after="0"/>
              <w:jc w:val="right"/>
              <w:rPr>
                <w:color w:val="000000"/>
                <w:sz w:val="17"/>
                <w:szCs w:val="17"/>
              </w:rPr>
            </w:pPr>
            <w:r w:rsidRPr="007B7E3B">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7841E52A" w14:textId="77777777" w:rsidR="00564D73" w:rsidRPr="007B7E3B" w:rsidRDefault="00564D73" w:rsidP="00F53097">
            <w:pPr>
              <w:spacing w:after="0"/>
              <w:ind w:firstLine="340"/>
              <w:jc w:val="left"/>
              <w:rPr>
                <w:color w:val="000000"/>
                <w:sz w:val="17"/>
                <w:szCs w:val="17"/>
              </w:rPr>
            </w:pPr>
            <w:r w:rsidRPr="007B7E3B">
              <w:rPr>
                <w:color w:val="000000"/>
                <w:sz w:val="17"/>
                <w:szCs w:val="17"/>
              </w:rPr>
              <w:t>Windows 7 o superiores (32 y 64 bits), Mac OSX 10.5 o superior, Linux</w:t>
            </w:r>
          </w:p>
        </w:tc>
      </w:tr>
      <w:tr w:rsidR="00564D73" w:rsidRPr="007B7E3B" w14:paraId="69F943CB"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B108C9D" w14:textId="28D73ACB" w:rsidR="00564D73" w:rsidRPr="007B7E3B" w:rsidRDefault="00055B69" w:rsidP="00F53097">
            <w:pPr>
              <w:spacing w:after="0"/>
              <w:jc w:val="right"/>
              <w:rPr>
                <w:color w:val="000000"/>
                <w:sz w:val="17"/>
                <w:szCs w:val="17"/>
              </w:rPr>
            </w:pPr>
            <w:r w:rsidRPr="007B7E3B">
              <w:rPr>
                <w:color w:val="000000"/>
                <w:sz w:val="17"/>
                <w:szCs w:val="17"/>
              </w:rPr>
              <w:t xml:space="preserve">BANDEJAS </w:t>
            </w:r>
            <w:r w:rsidR="00F51443" w:rsidRPr="007B7E3B">
              <w:rPr>
                <w:color w:val="000000"/>
                <w:sz w:val="17"/>
                <w:szCs w:val="17"/>
              </w:rPr>
              <w:t xml:space="preserve"> DE ENTRADA </w:t>
            </w:r>
            <w:r w:rsidRPr="007B7E3B">
              <w:rPr>
                <w:color w:val="000000"/>
                <w:sz w:val="17"/>
                <w:szCs w:val="17"/>
              </w:rPr>
              <w:t>DE PAPEL</w:t>
            </w:r>
          </w:p>
        </w:tc>
        <w:tc>
          <w:tcPr>
            <w:tcW w:w="3980" w:type="dxa"/>
            <w:tcBorders>
              <w:top w:val="nil"/>
              <w:left w:val="nil"/>
              <w:bottom w:val="single" w:sz="8" w:space="0" w:color="000000"/>
              <w:right w:val="single" w:sz="8" w:space="0" w:color="000000"/>
            </w:tcBorders>
            <w:shd w:val="clear" w:color="auto" w:fill="auto"/>
            <w:vAlign w:val="center"/>
          </w:tcPr>
          <w:p w14:paraId="04EF4366" w14:textId="67984877" w:rsidR="00564D73" w:rsidRPr="007B7E3B" w:rsidRDefault="00055B69" w:rsidP="00055B69">
            <w:pPr>
              <w:spacing w:after="0"/>
              <w:ind w:firstLine="340"/>
              <w:rPr>
                <w:color w:val="000000"/>
                <w:sz w:val="17"/>
                <w:szCs w:val="17"/>
              </w:rPr>
            </w:pPr>
            <w:r w:rsidRPr="007B7E3B">
              <w:rPr>
                <w:color w:val="000000"/>
                <w:sz w:val="17"/>
                <w:szCs w:val="17"/>
              </w:rPr>
              <w:t>4 Bandejas de entrada (1 Bandeja multipropósito y 3 Bandejas de Alimentación). El equipo deberá integrar de fábrica un pedestal con ruedas para facilitar su movimiento.</w:t>
            </w:r>
          </w:p>
        </w:tc>
      </w:tr>
      <w:tr w:rsidR="00564D73" w:rsidRPr="007B7E3B" w14:paraId="35CC52AD"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AAAB53D" w14:textId="7E4F90EE" w:rsidR="00564D73" w:rsidRPr="007B7E3B" w:rsidRDefault="00055B69" w:rsidP="00F53097">
            <w:pPr>
              <w:spacing w:after="0"/>
              <w:jc w:val="right"/>
              <w:rPr>
                <w:color w:val="000000"/>
                <w:sz w:val="17"/>
                <w:szCs w:val="17"/>
              </w:rPr>
            </w:pPr>
            <w:r w:rsidRPr="007B7E3B">
              <w:rPr>
                <w:color w:val="000000"/>
                <w:sz w:val="17"/>
                <w:szCs w:val="17"/>
              </w:rPr>
              <w:t>ALIMENTADOR AUTOMÁTICO DE DOCUMENTOS (ADF)</w:t>
            </w:r>
          </w:p>
        </w:tc>
        <w:tc>
          <w:tcPr>
            <w:tcW w:w="3980" w:type="dxa"/>
            <w:tcBorders>
              <w:top w:val="nil"/>
              <w:left w:val="nil"/>
              <w:bottom w:val="single" w:sz="8" w:space="0" w:color="000000"/>
              <w:right w:val="single" w:sz="8" w:space="0" w:color="000000"/>
            </w:tcBorders>
            <w:shd w:val="clear" w:color="auto" w:fill="auto"/>
            <w:vAlign w:val="center"/>
          </w:tcPr>
          <w:p w14:paraId="21F7AD9E" w14:textId="192447A8" w:rsidR="00564D73" w:rsidRPr="007B7E3B" w:rsidRDefault="00055B69" w:rsidP="00F53097">
            <w:pPr>
              <w:spacing w:after="0"/>
              <w:ind w:firstLine="340"/>
              <w:jc w:val="left"/>
              <w:rPr>
                <w:color w:val="000000"/>
                <w:sz w:val="17"/>
                <w:szCs w:val="17"/>
              </w:rPr>
            </w:pPr>
            <w:r w:rsidRPr="007B7E3B">
              <w:rPr>
                <w:color w:val="000000"/>
                <w:sz w:val="17"/>
                <w:szCs w:val="17"/>
              </w:rPr>
              <w:t>SI, Con capacidad mínima para 50 hojas o superior.</w:t>
            </w:r>
          </w:p>
        </w:tc>
      </w:tr>
      <w:tr w:rsidR="00055B69" w:rsidRPr="007B7E3B" w14:paraId="67C70A9D"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8AA84F8" w14:textId="0EA45FD6" w:rsidR="00055B69" w:rsidRPr="007B7E3B" w:rsidRDefault="00055B69" w:rsidP="00F53097">
            <w:pPr>
              <w:spacing w:after="0"/>
              <w:jc w:val="right"/>
              <w:rPr>
                <w:color w:val="000000"/>
                <w:sz w:val="17"/>
                <w:szCs w:val="17"/>
              </w:rPr>
            </w:pPr>
            <w:r w:rsidRPr="007B7E3B">
              <w:rPr>
                <w:color w:val="000000"/>
                <w:sz w:val="17"/>
                <w:szCs w:val="17"/>
              </w:rPr>
              <w:t>CAPACIDAD DE PAPEL</w:t>
            </w:r>
          </w:p>
        </w:tc>
        <w:tc>
          <w:tcPr>
            <w:tcW w:w="3980" w:type="dxa"/>
            <w:tcBorders>
              <w:top w:val="nil"/>
              <w:left w:val="nil"/>
              <w:bottom w:val="single" w:sz="8" w:space="0" w:color="000000"/>
              <w:right w:val="single" w:sz="8" w:space="0" w:color="000000"/>
            </w:tcBorders>
            <w:shd w:val="clear" w:color="auto" w:fill="auto"/>
            <w:vAlign w:val="center"/>
          </w:tcPr>
          <w:p w14:paraId="20BC02E0" w14:textId="53BF844C" w:rsidR="00055B69" w:rsidRPr="007B7E3B" w:rsidRDefault="00F51443" w:rsidP="00F51443">
            <w:pPr>
              <w:spacing w:after="0"/>
              <w:ind w:firstLine="340"/>
              <w:rPr>
                <w:color w:val="000000"/>
                <w:sz w:val="17"/>
                <w:szCs w:val="17"/>
              </w:rPr>
            </w:pPr>
            <w:r w:rsidRPr="007B7E3B">
              <w:rPr>
                <w:color w:val="000000"/>
                <w:sz w:val="17"/>
                <w:szCs w:val="17"/>
              </w:rPr>
              <w:t>Mínimo 1300 hojas (La bandeja multipropósito deberá contar con capacidad para por lo menos 100 hojas). El equipo deberá permitir agregar bandejas adicionales para incrementar la capacidad de almacenamiento a por lo menos 4000 hojas</w:t>
            </w:r>
          </w:p>
        </w:tc>
      </w:tr>
      <w:tr w:rsidR="00564D73" w:rsidRPr="007B7E3B" w14:paraId="67AD1017"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A8C8D3D" w14:textId="77777777" w:rsidR="00564D73" w:rsidRPr="007B7E3B" w:rsidRDefault="00564D73" w:rsidP="00F53097">
            <w:pPr>
              <w:spacing w:after="0"/>
              <w:jc w:val="right"/>
              <w:rPr>
                <w:color w:val="000000"/>
                <w:sz w:val="17"/>
                <w:szCs w:val="17"/>
              </w:rPr>
            </w:pPr>
            <w:r w:rsidRPr="007B7E3B">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7D13478E" w14:textId="19D69BD0" w:rsidR="00564D73" w:rsidRPr="007B7E3B" w:rsidRDefault="00564D73" w:rsidP="0009201F">
            <w:pPr>
              <w:spacing w:after="0"/>
              <w:ind w:firstLine="340"/>
              <w:jc w:val="left"/>
              <w:rPr>
                <w:color w:val="000000"/>
                <w:sz w:val="17"/>
                <w:szCs w:val="17"/>
              </w:rPr>
            </w:pPr>
            <w:r w:rsidRPr="007B7E3B">
              <w:rPr>
                <w:color w:val="000000"/>
                <w:sz w:val="17"/>
                <w:szCs w:val="17"/>
              </w:rPr>
              <w:t>Carta, Oficio, Legal, A4, A5, A6, B5 (JIS), B6, (JIS),</w:t>
            </w:r>
            <w:r w:rsidR="007B1749" w:rsidRPr="007B7E3B">
              <w:rPr>
                <w:color w:val="000000"/>
                <w:sz w:val="17"/>
                <w:szCs w:val="17"/>
              </w:rPr>
              <w:t xml:space="preserve"> </w:t>
            </w:r>
            <w:r w:rsidRPr="007B7E3B">
              <w:rPr>
                <w:color w:val="000000"/>
                <w:sz w:val="17"/>
                <w:szCs w:val="17"/>
              </w:rPr>
              <w:t>Doble carta y sobres como mínimo</w:t>
            </w:r>
          </w:p>
        </w:tc>
      </w:tr>
      <w:tr w:rsidR="00564D73" w:rsidRPr="007B7E3B" w14:paraId="7F458C48"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54F25C8" w14:textId="77777777" w:rsidR="00564D73" w:rsidRPr="007B7E3B" w:rsidRDefault="00564D73" w:rsidP="00F53097">
            <w:pPr>
              <w:spacing w:after="0"/>
              <w:jc w:val="right"/>
              <w:rPr>
                <w:color w:val="000000"/>
                <w:sz w:val="17"/>
                <w:szCs w:val="17"/>
              </w:rPr>
            </w:pPr>
            <w:r w:rsidRPr="007B7E3B">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78696B47" w14:textId="0272BD4D" w:rsidR="00564D73" w:rsidRPr="007B7E3B" w:rsidRDefault="00F51443" w:rsidP="00F53097">
            <w:pPr>
              <w:spacing w:after="0"/>
              <w:ind w:firstLine="340"/>
              <w:jc w:val="left"/>
              <w:rPr>
                <w:color w:val="000000"/>
                <w:sz w:val="17"/>
                <w:szCs w:val="17"/>
              </w:rPr>
            </w:pPr>
            <w:r w:rsidRPr="007B7E3B">
              <w:rPr>
                <w:color w:val="000000"/>
                <w:sz w:val="17"/>
                <w:szCs w:val="17"/>
              </w:rPr>
              <w:t>3</w:t>
            </w:r>
            <w:r w:rsidR="00564D73" w:rsidRPr="007B7E3B">
              <w:rPr>
                <w:color w:val="000000"/>
                <w:sz w:val="17"/>
                <w:szCs w:val="17"/>
              </w:rPr>
              <w:t>0,000 Impresiones mensuales como mínimo</w:t>
            </w:r>
          </w:p>
        </w:tc>
      </w:tr>
      <w:tr w:rsidR="00F51443" w:rsidRPr="007B7E3B" w14:paraId="144D257D"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2A23B259" w14:textId="31D6AC71" w:rsidR="00F51443" w:rsidRPr="007B7E3B" w:rsidRDefault="00F51443" w:rsidP="00F51443">
            <w:pPr>
              <w:spacing w:after="0"/>
              <w:jc w:val="right"/>
              <w:rPr>
                <w:color w:val="000000"/>
                <w:sz w:val="17"/>
                <w:szCs w:val="17"/>
              </w:rPr>
            </w:pPr>
            <w:r w:rsidRPr="007B7E3B">
              <w:rPr>
                <w:color w:val="000000"/>
                <w:sz w:val="17"/>
                <w:szCs w:val="17"/>
              </w:rPr>
              <w:t>BANDEJA DE SALIDA:</w:t>
            </w:r>
          </w:p>
        </w:tc>
        <w:tc>
          <w:tcPr>
            <w:tcW w:w="3980" w:type="dxa"/>
            <w:tcBorders>
              <w:top w:val="nil"/>
              <w:left w:val="nil"/>
              <w:bottom w:val="single" w:sz="8" w:space="0" w:color="000000"/>
              <w:right w:val="single" w:sz="8" w:space="0" w:color="000000"/>
            </w:tcBorders>
            <w:shd w:val="clear" w:color="auto" w:fill="auto"/>
          </w:tcPr>
          <w:p w14:paraId="367DD47A" w14:textId="38A46DD7" w:rsidR="00F51443" w:rsidRPr="007B7E3B" w:rsidRDefault="00F51443" w:rsidP="00F51443">
            <w:pPr>
              <w:spacing w:after="0"/>
              <w:ind w:firstLine="340"/>
              <w:jc w:val="left"/>
              <w:rPr>
                <w:color w:val="000000"/>
                <w:sz w:val="17"/>
                <w:szCs w:val="17"/>
              </w:rPr>
            </w:pPr>
            <w:r w:rsidRPr="007B7E3B">
              <w:rPr>
                <w:color w:val="000000"/>
                <w:sz w:val="17"/>
                <w:szCs w:val="17"/>
              </w:rPr>
              <w:t>para 250 hojas o más.</w:t>
            </w:r>
          </w:p>
        </w:tc>
      </w:tr>
      <w:tr w:rsidR="00F51443" w:rsidRPr="007B7E3B" w14:paraId="2F22886D"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09941F3D" w14:textId="2E7EB252" w:rsidR="00F51443" w:rsidRPr="007B7E3B" w:rsidRDefault="00F51443" w:rsidP="00F51443">
            <w:pPr>
              <w:spacing w:after="0"/>
              <w:jc w:val="right"/>
              <w:rPr>
                <w:color w:val="000000"/>
                <w:sz w:val="17"/>
                <w:szCs w:val="17"/>
              </w:rPr>
            </w:pPr>
            <w:r w:rsidRPr="007B7E3B">
              <w:rPr>
                <w:color w:val="000000"/>
                <w:sz w:val="17"/>
                <w:szCs w:val="17"/>
              </w:rPr>
              <w:t>VELOCIDAD DE PROCESADOR:</w:t>
            </w:r>
          </w:p>
        </w:tc>
        <w:tc>
          <w:tcPr>
            <w:tcW w:w="3980" w:type="dxa"/>
            <w:tcBorders>
              <w:top w:val="nil"/>
              <w:left w:val="nil"/>
              <w:bottom w:val="single" w:sz="8" w:space="0" w:color="000000"/>
              <w:right w:val="single" w:sz="8" w:space="0" w:color="000000"/>
            </w:tcBorders>
            <w:shd w:val="clear" w:color="auto" w:fill="auto"/>
          </w:tcPr>
          <w:p w14:paraId="127F0D01" w14:textId="6149D4D7" w:rsidR="00F51443" w:rsidRPr="007B7E3B" w:rsidRDefault="00F51443" w:rsidP="00F51443">
            <w:pPr>
              <w:spacing w:after="0"/>
              <w:ind w:firstLine="340"/>
              <w:jc w:val="left"/>
              <w:rPr>
                <w:color w:val="000000"/>
                <w:sz w:val="17"/>
                <w:szCs w:val="17"/>
              </w:rPr>
            </w:pPr>
            <w:r w:rsidRPr="007B7E3B">
              <w:rPr>
                <w:color w:val="000000"/>
                <w:sz w:val="17"/>
                <w:szCs w:val="17"/>
              </w:rPr>
              <w:t>533 MHz o superior</w:t>
            </w:r>
          </w:p>
        </w:tc>
      </w:tr>
      <w:tr w:rsidR="00564D73" w:rsidRPr="007B7E3B" w14:paraId="439B3093"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EA3E5BA" w14:textId="77777777" w:rsidR="00564D73" w:rsidRPr="007B7E3B" w:rsidRDefault="00564D73" w:rsidP="00F53097">
            <w:pPr>
              <w:spacing w:after="0"/>
              <w:jc w:val="right"/>
              <w:rPr>
                <w:color w:val="000000"/>
                <w:sz w:val="17"/>
                <w:szCs w:val="17"/>
              </w:rPr>
            </w:pPr>
            <w:r w:rsidRPr="007B7E3B">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20B10F0D" w14:textId="77777777" w:rsidR="00564D73" w:rsidRPr="007B7E3B" w:rsidRDefault="00564D73" w:rsidP="00F53097">
            <w:pPr>
              <w:spacing w:after="0"/>
              <w:ind w:firstLine="340"/>
              <w:jc w:val="left"/>
              <w:rPr>
                <w:color w:val="000000"/>
                <w:sz w:val="17"/>
                <w:szCs w:val="17"/>
              </w:rPr>
            </w:pPr>
            <w:r w:rsidRPr="007B7E3B">
              <w:rPr>
                <w:color w:val="000000"/>
                <w:sz w:val="17"/>
                <w:szCs w:val="17"/>
              </w:rPr>
              <w:t>PCL5, PCL6 y PS3 mínimo.</w:t>
            </w:r>
          </w:p>
        </w:tc>
      </w:tr>
      <w:tr w:rsidR="00564D73" w:rsidRPr="007B7E3B" w14:paraId="01EF50DD"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3A362DA" w14:textId="77777777" w:rsidR="00564D73" w:rsidRPr="007B7E3B" w:rsidRDefault="00564D73" w:rsidP="00F53097">
            <w:pPr>
              <w:spacing w:after="0"/>
              <w:jc w:val="right"/>
              <w:rPr>
                <w:color w:val="000000"/>
                <w:sz w:val="16"/>
                <w:szCs w:val="16"/>
              </w:rPr>
            </w:pPr>
            <w:r w:rsidRPr="007B7E3B">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1E140ACE" w14:textId="77777777" w:rsidR="00564D73" w:rsidRPr="007B7E3B" w:rsidRDefault="00564D73" w:rsidP="00BB4973">
            <w:pPr>
              <w:spacing w:after="0"/>
              <w:ind w:firstLine="340"/>
              <w:jc w:val="left"/>
              <w:rPr>
                <w:color w:val="000000"/>
                <w:sz w:val="16"/>
                <w:szCs w:val="16"/>
              </w:rPr>
            </w:pPr>
            <w:r w:rsidRPr="007B7E3B">
              <w:rPr>
                <w:color w:val="000000"/>
                <w:sz w:val="17"/>
                <w:szCs w:val="17"/>
              </w:rPr>
              <w:t>Si</w:t>
            </w:r>
          </w:p>
        </w:tc>
      </w:tr>
      <w:tr w:rsidR="00564D73" w:rsidRPr="007B7E3B" w14:paraId="073B356C"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4FDE176" w14:textId="77777777" w:rsidR="00564D73" w:rsidRPr="007B7E3B" w:rsidRDefault="00564D73" w:rsidP="00F53097">
            <w:pPr>
              <w:spacing w:after="0"/>
              <w:jc w:val="right"/>
              <w:rPr>
                <w:color w:val="000000"/>
                <w:sz w:val="17"/>
                <w:szCs w:val="17"/>
              </w:rPr>
            </w:pPr>
            <w:r w:rsidRPr="007B7E3B">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2ABF4808" w14:textId="77777777" w:rsidR="00564D73" w:rsidRPr="007B7E3B" w:rsidRDefault="00564D73" w:rsidP="00F53097">
            <w:pPr>
              <w:spacing w:after="0"/>
              <w:ind w:firstLine="340"/>
              <w:jc w:val="left"/>
              <w:rPr>
                <w:color w:val="000000"/>
                <w:sz w:val="17"/>
                <w:szCs w:val="17"/>
              </w:rPr>
            </w:pPr>
            <w:r w:rsidRPr="007B7E3B">
              <w:rPr>
                <w:color w:val="000000"/>
                <w:sz w:val="17"/>
                <w:szCs w:val="17"/>
              </w:rPr>
              <w:t xml:space="preserve">Gestión de identidades, autenticación y/o búsqueda en la libreta de direcciones a través de LDAP, </w:t>
            </w:r>
            <w:r w:rsidRPr="007B7E3B">
              <w:rPr>
                <w:color w:val="000000"/>
                <w:sz w:val="16"/>
                <w:szCs w:val="16"/>
              </w:rPr>
              <w:t>Control de impresión con PIN</w:t>
            </w:r>
          </w:p>
        </w:tc>
      </w:tr>
      <w:tr w:rsidR="00564D73" w:rsidRPr="007B7E3B" w14:paraId="46A64D28"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57D33E6" w14:textId="77777777" w:rsidR="00564D73" w:rsidRPr="007B7E3B" w:rsidRDefault="00564D73" w:rsidP="00F53097">
            <w:pPr>
              <w:spacing w:after="0"/>
              <w:jc w:val="right"/>
              <w:rPr>
                <w:color w:val="000000"/>
                <w:sz w:val="17"/>
                <w:szCs w:val="17"/>
              </w:rPr>
            </w:pPr>
            <w:r w:rsidRPr="007B7E3B">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2F3CB2DB" w14:textId="11657FB6" w:rsidR="00564D73" w:rsidRPr="007B7E3B" w:rsidRDefault="00665974" w:rsidP="00BB4973">
            <w:pPr>
              <w:spacing w:after="0"/>
              <w:ind w:firstLine="340"/>
              <w:jc w:val="left"/>
              <w:rPr>
                <w:color w:val="000000"/>
                <w:sz w:val="17"/>
                <w:szCs w:val="17"/>
              </w:rPr>
            </w:pPr>
            <w:r w:rsidRPr="007B7E3B">
              <w:rPr>
                <w:color w:val="000000"/>
                <w:sz w:val="17"/>
                <w:szCs w:val="17"/>
              </w:rPr>
              <w:t xml:space="preserve">De </w:t>
            </w:r>
            <w:r w:rsidR="00BB4973" w:rsidRPr="007B7E3B">
              <w:rPr>
                <w:color w:val="000000"/>
                <w:sz w:val="17"/>
                <w:szCs w:val="17"/>
              </w:rPr>
              <w:t>30</w:t>
            </w:r>
            <w:r w:rsidRPr="007B7E3B">
              <w:rPr>
                <w:color w:val="000000"/>
                <w:sz w:val="17"/>
                <w:szCs w:val="17"/>
              </w:rPr>
              <w:t xml:space="preserve"> hasta 50 ppm</w:t>
            </w:r>
          </w:p>
        </w:tc>
      </w:tr>
      <w:tr w:rsidR="00564D73" w:rsidRPr="007B7E3B" w14:paraId="6A6C205C"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4EAC9F3" w14:textId="77777777" w:rsidR="00564D73" w:rsidRPr="007B7E3B" w:rsidRDefault="00564D73" w:rsidP="00F53097">
            <w:pPr>
              <w:spacing w:after="0"/>
              <w:jc w:val="right"/>
              <w:rPr>
                <w:color w:val="000000"/>
                <w:sz w:val="17"/>
                <w:szCs w:val="17"/>
              </w:rPr>
            </w:pPr>
            <w:r w:rsidRPr="007B7E3B">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6E5267FC" w14:textId="77777777" w:rsidR="00564D73" w:rsidRPr="007B7E3B" w:rsidRDefault="00564D73" w:rsidP="00F53097">
            <w:pPr>
              <w:spacing w:after="0"/>
              <w:ind w:firstLine="340"/>
              <w:jc w:val="left"/>
              <w:rPr>
                <w:color w:val="000000"/>
                <w:sz w:val="17"/>
                <w:szCs w:val="17"/>
              </w:rPr>
            </w:pPr>
            <w:r w:rsidRPr="007B7E3B">
              <w:rPr>
                <w:color w:val="000000"/>
                <w:sz w:val="17"/>
                <w:szCs w:val="17"/>
              </w:rPr>
              <w:t>Mínimo 2000</w:t>
            </w:r>
          </w:p>
        </w:tc>
      </w:tr>
      <w:tr w:rsidR="00564D73" w:rsidRPr="007B7E3B" w14:paraId="6C1A684F"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1226654" w14:textId="77777777" w:rsidR="00564D73" w:rsidRPr="007B7E3B" w:rsidRDefault="00564D73" w:rsidP="00F53097">
            <w:pPr>
              <w:spacing w:after="0"/>
              <w:jc w:val="right"/>
              <w:rPr>
                <w:color w:val="000000"/>
                <w:sz w:val="17"/>
                <w:szCs w:val="17"/>
              </w:rPr>
            </w:pPr>
            <w:r w:rsidRPr="007B7E3B">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2FBC767D" w14:textId="5931A591" w:rsidR="00564D73" w:rsidRPr="007B7E3B" w:rsidRDefault="00BB4973" w:rsidP="00F53097">
            <w:pPr>
              <w:spacing w:after="0"/>
              <w:ind w:firstLine="340"/>
              <w:jc w:val="left"/>
              <w:rPr>
                <w:color w:val="000000"/>
                <w:sz w:val="17"/>
                <w:szCs w:val="17"/>
              </w:rPr>
            </w:pPr>
            <w:r w:rsidRPr="007B7E3B">
              <w:rPr>
                <w:color w:val="000000"/>
                <w:sz w:val="17"/>
                <w:szCs w:val="17"/>
              </w:rPr>
              <w:t>De 30 hasta 50 ppm</w:t>
            </w:r>
          </w:p>
        </w:tc>
      </w:tr>
      <w:tr w:rsidR="00564D73" w:rsidRPr="007B7E3B" w14:paraId="38F5BE3F"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C2082CE" w14:textId="77777777" w:rsidR="00564D73" w:rsidRPr="007B7E3B" w:rsidRDefault="00564D73" w:rsidP="00F53097">
            <w:pPr>
              <w:spacing w:after="0"/>
              <w:jc w:val="right"/>
              <w:rPr>
                <w:color w:val="000000"/>
                <w:sz w:val="17"/>
                <w:szCs w:val="17"/>
              </w:rPr>
            </w:pPr>
            <w:r w:rsidRPr="007B7E3B">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1646E617" w14:textId="565A915C" w:rsidR="00564D73" w:rsidRPr="007B7E3B" w:rsidRDefault="009F261E" w:rsidP="00C450A3">
            <w:pPr>
              <w:spacing w:after="0"/>
              <w:ind w:firstLine="340"/>
              <w:rPr>
                <w:color w:val="000000"/>
                <w:sz w:val="17"/>
                <w:szCs w:val="17"/>
              </w:rPr>
            </w:pPr>
            <w:r w:rsidRPr="007B7E3B">
              <w:rPr>
                <w:color w:val="000000"/>
                <w:sz w:val="17"/>
                <w:szCs w:val="17"/>
              </w:rPr>
              <w:t xml:space="preserve">Alimentador Automático de Documentos </w:t>
            </w:r>
            <w:r w:rsidR="00564D73" w:rsidRPr="007B7E3B">
              <w:rPr>
                <w:color w:val="000000"/>
                <w:sz w:val="17"/>
                <w:szCs w:val="17"/>
              </w:rPr>
              <w:t>ADF, Cama Plana</w:t>
            </w:r>
          </w:p>
        </w:tc>
      </w:tr>
      <w:tr w:rsidR="00C450A3" w:rsidRPr="007B7E3B" w14:paraId="5AAAE99C"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4265E33A" w14:textId="6316A4E8" w:rsidR="00C450A3" w:rsidRPr="007B7E3B" w:rsidRDefault="00C450A3" w:rsidP="00C450A3">
            <w:pPr>
              <w:spacing w:after="0"/>
              <w:jc w:val="right"/>
              <w:rPr>
                <w:color w:val="000000"/>
                <w:sz w:val="17"/>
                <w:szCs w:val="17"/>
              </w:rPr>
            </w:pPr>
            <w:r w:rsidRPr="007B7E3B">
              <w:rPr>
                <w:color w:val="000000"/>
                <w:sz w:val="17"/>
                <w:szCs w:val="17"/>
              </w:rPr>
              <w:t xml:space="preserve">TAMAÑO DE DIGITALIZACIÓN  </w:t>
            </w:r>
          </w:p>
        </w:tc>
        <w:tc>
          <w:tcPr>
            <w:tcW w:w="3980" w:type="dxa"/>
            <w:tcBorders>
              <w:top w:val="nil"/>
              <w:left w:val="nil"/>
              <w:bottom w:val="single" w:sz="8" w:space="0" w:color="000000"/>
              <w:right w:val="single" w:sz="8" w:space="0" w:color="000000"/>
            </w:tcBorders>
            <w:shd w:val="clear" w:color="auto" w:fill="auto"/>
          </w:tcPr>
          <w:p w14:paraId="59CAF878" w14:textId="710FF129" w:rsidR="00C450A3" w:rsidRPr="007B7E3B" w:rsidRDefault="00C450A3" w:rsidP="00C450A3">
            <w:pPr>
              <w:spacing w:after="0"/>
              <w:ind w:firstLine="340"/>
              <w:rPr>
                <w:color w:val="000000"/>
                <w:sz w:val="17"/>
                <w:szCs w:val="17"/>
              </w:rPr>
            </w:pPr>
            <w:r w:rsidRPr="007B7E3B">
              <w:rPr>
                <w:color w:val="000000"/>
                <w:sz w:val="17"/>
                <w:szCs w:val="17"/>
              </w:rPr>
              <w:t>8.5 x 11 in / 11 x 17 in (ADF y cama plana)</w:t>
            </w:r>
          </w:p>
        </w:tc>
      </w:tr>
      <w:tr w:rsidR="00564D73" w:rsidRPr="007B7E3B" w14:paraId="6676B2F1"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6905213" w14:textId="77777777" w:rsidR="00564D73" w:rsidRPr="007B7E3B" w:rsidRDefault="00564D73" w:rsidP="00F53097">
            <w:pPr>
              <w:spacing w:after="0"/>
              <w:jc w:val="right"/>
              <w:rPr>
                <w:color w:val="000000"/>
                <w:sz w:val="17"/>
                <w:szCs w:val="17"/>
              </w:rPr>
            </w:pPr>
            <w:r w:rsidRPr="007B7E3B">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29A97EEA" w14:textId="49694F95" w:rsidR="00564D73" w:rsidRPr="007B7E3B" w:rsidRDefault="009F261E" w:rsidP="009F261E">
            <w:pPr>
              <w:spacing w:after="0"/>
              <w:ind w:firstLine="340"/>
              <w:rPr>
                <w:color w:val="000000"/>
                <w:sz w:val="17"/>
                <w:szCs w:val="17"/>
              </w:rPr>
            </w:pPr>
            <w:r w:rsidRPr="007B7E3B">
              <w:rPr>
                <w:color w:val="000000"/>
                <w:sz w:val="17"/>
                <w:szCs w:val="17"/>
              </w:rPr>
              <w:t>600</w:t>
            </w:r>
            <w:r w:rsidR="00564D73" w:rsidRPr="007B7E3B">
              <w:rPr>
                <w:color w:val="000000"/>
                <w:sz w:val="17"/>
                <w:szCs w:val="17"/>
              </w:rPr>
              <w:t xml:space="preserve"> dpi mínimo</w:t>
            </w:r>
          </w:p>
        </w:tc>
      </w:tr>
      <w:tr w:rsidR="00564D73" w:rsidRPr="007B7E3B" w14:paraId="5BDBFD97"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2BBC2E1" w14:textId="77777777" w:rsidR="00564D73" w:rsidRPr="007B7E3B" w:rsidRDefault="00564D73" w:rsidP="00F53097">
            <w:pPr>
              <w:spacing w:after="0"/>
              <w:jc w:val="right"/>
              <w:rPr>
                <w:color w:val="000000"/>
                <w:sz w:val="17"/>
                <w:szCs w:val="17"/>
              </w:rPr>
            </w:pPr>
            <w:r w:rsidRPr="007B7E3B">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28303131" w14:textId="77777777" w:rsidR="00564D73" w:rsidRPr="007B7E3B" w:rsidRDefault="00564D73" w:rsidP="00F53097">
            <w:pPr>
              <w:spacing w:after="0"/>
              <w:ind w:firstLine="340"/>
              <w:jc w:val="left"/>
              <w:rPr>
                <w:color w:val="000000"/>
                <w:sz w:val="17"/>
                <w:szCs w:val="17"/>
              </w:rPr>
            </w:pPr>
            <w:r w:rsidRPr="007B7E3B">
              <w:rPr>
                <w:color w:val="000000"/>
                <w:sz w:val="17"/>
                <w:szCs w:val="17"/>
              </w:rPr>
              <w:t>Color: 24 bits, Escala de Grises 8 bits.</w:t>
            </w:r>
          </w:p>
        </w:tc>
      </w:tr>
      <w:tr w:rsidR="00564D73" w:rsidRPr="007B7E3B" w14:paraId="6368F1F6"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19C6D10" w14:textId="77777777" w:rsidR="00564D73" w:rsidRPr="007B7E3B" w:rsidRDefault="00564D73" w:rsidP="00F53097">
            <w:pPr>
              <w:spacing w:after="0"/>
              <w:jc w:val="right"/>
              <w:rPr>
                <w:color w:val="000000"/>
                <w:sz w:val="17"/>
                <w:szCs w:val="17"/>
              </w:rPr>
            </w:pPr>
            <w:r w:rsidRPr="007B7E3B">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0910C52D" w14:textId="0C00907F" w:rsidR="00564D73" w:rsidRPr="007B7E3B" w:rsidRDefault="00564D73" w:rsidP="00F53097">
            <w:pPr>
              <w:spacing w:after="0"/>
              <w:ind w:firstLine="340"/>
              <w:jc w:val="left"/>
              <w:rPr>
                <w:color w:val="000000"/>
                <w:sz w:val="17"/>
                <w:szCs w:val="17"/>
              </w:rPr>
            </w:pPr>
            <w:r w:rsidRPr="007B7E3B">
              <w:rPr>
                <w:color w:val="000000"/>
                <w:sz w:val="17"/>
                <w:szCs w:val="17"/>
              </w:rPr>
              <w:t xml:space="preserve">Mínimo </w:t>
            </w:r>
            <w:r w:rsidR="009F261E" w:rsidRPr="007B7E3B">
              <w:rPr>
                <w:color w:val="000000"/>
                <w:sz w:val="17"/>
                <w:szCs w:val="17"/>
              </w:rPr>
              <w:t>PDF, JPEG, TIFF, MTIFF, XPS, PDF/A</w:t>
            </w:r>
          </w:p>
        </w:tc>
      </w:tr>
      <w:tr w:rsidR="009F261E" w:rsidRPr="007B7E3B" w14:paraId="2345A41A"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4C17676C" w14:textId="2831C2D0" w:rsidR="009F261E" w:rsidRPr="007B7E3B" w:rsidRDefault="009F261E" w:rsidP="009F261E">
            <w:pPr>
              <w:spacing w:after="0"/>
              <w:jc w:val="right"/>
              <w:rPr>
                <w:color w:val="000000"/>
                <w:sz w:val="17"/>
                <w:szCs w:val="17"/>
              </w:rPr>
            </w:pPr>
            <w:r w:rsidRPr="007B7E3B">
              <w:rPr>
                <w:color w:val="000000"/>
                <w:sz w:val="17"/>
                <w:szCs w:val="17"/>
              </w:rPr>
              <w:t xml:space="preserve">FUNCIONES DE DIGITALIZACIÓN: </w:t>
            </w:r>
          </w:p>
        </w:tc>
        <w:tc>
          <w:tcPr>
            <w:tcW w:w="3980" w:type="dxa"/>
            <w:tcBorders>
              <w:top w:val="nil"/>
              <w:left w:val="nil"/>
              <w:bottom w:val="single" w:sz="8" w:space="0" w:color="000000"/>
              <w:right w:val="single" w:sz="8" w:space="0" w:color="000000"/>
            </w:tcBorders>
            <w:shd w:val="clear" w:color="auto" w:fill="auto"/>
          </w:tcPr>
          <w:p w14:paraId="38E77A25" w14:textId="3DFD4E90" w:rsidR="009F261E" w:rsidRPr="007B7E3B" w:rsidRDefault="009F261E" w:rsidP="009F261E">
            <w:pPr>
              <w:spacing w:after="0"/>
              <w:ind w:firstLine="340"/>
              <w:rPr>
                <w:color w:val="000000"/>
                <w:sz w:val="17"/>
                <w:szCs w:val="17"/>
              </w:rPr>
            </w:pPr>
            <w:r w:rsidRPr="007B7E3B">
              <w:rPr>
                <w:color w:val="000000"/>
                <w:sz w:val="17"/>
                <w:szCs w:val="17"/>
              </w:rPr>
              <w:t>Escaneo a correo electrónico, Guardar en carpeta de red, Guardar en unidad USB, Enviar para FTP, Libreta de direcciones locales, SMTP.</w:t>
            </w:r>
          </w:p>
        </w:tc>
      </w:tr>
      <w:tr w:rsidR="009F261E" w:rsidRPr="007B7E3B" w14:paraId="4F9BC125"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7359FFE7" w14:textId="29CC47BB" w:rsidR="009F261E" w:rsidRPr="007B7E3B" w:rsidRDefault="009F261E" w:rsidP="009F261E">
            <w:pPr>
              <w:spacing w:after="0"/>
              <w:jc w:val="right"/>
              <w:rPr>
                <w:color w:val="000000"/>
                <w:sz w:val="17"/>
                <w:szCs w:val="17"/>
              </w:rPr>
            </w:pPr>
            <w:r w:rsidRPr="007B7E3B">
              <w:rPr>
                <w:color w:val="000000"/>
                <w:sz w:val="17"/>
                <w:szCs w:val="17"/>
              </w:rPr>
              <w:t>ESCANEO A DOBLE CARA:</w:t>
            </w:r>
          </w:p>
        </w:tc>
        <w:tc>
          <w:tcPr>
            <w:tcW w:w="3980" w:type="dxa"/>
            <w:tcBorders>
              <w:top w:val="nil"/>
              <w:left w:val="nil"/>
              <w:bottom w:val="single" w:sz="8" w:space="0" w:color="000000"/>
              <w:right w:val="single" w:sz="8" w:space="0" w:color="000000"/>
            </w:tcBorders>
            <w:shd w:val="clear" w:color="auto" w:fill="auto"/>
          </w:tcPr>
          <w:p w14:paraId="5EBB398D" w14:textId="75E6CA98" w:rsidR="009F261E" w:rsidRPr="007B7E3B" w:rsidRDefault="009F261E" w:rsidP="009F261E">
            <w:pPr>
              <w:spacing w:after="0"/>
              <w:ind w:firstLine="340"/>
              <w:jc w:val="left"/>
              <w:rPr>
                <w:color w:val="000000"/>
                <w:sz w:val="17"/>
                <w:szCs w:val="17"/>
              </w:rPr>
            </w:pPr>
            <w:r w:rsidRPr="007B7E3B">
              <w:rPr>
                <w:color w:val="000000"/>
                <w:sz w:val="17"/>
                <w:szCs w:val="17"/>
              </w:rPr>
              <w:t>Si, Escaneo dúplex (ADF).</w:t>
            </w:r>
          </w:p>
        </w:tc>
      </w:tr>
      <w:tr w:rsidR="009F261E" w:rsidRPr="007B7E3B" w14:paraId="21C1DC1A"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41B537F0" w14:textId="092106C1" w:rsidR="009F261E" w:rsidRPr="007B7E3B" w:rsidRDefault="009F261E" w:rsidP="009F261E">
            <w:pPr>
              <w:spacing w:after="0"/>
              <w:jc w:val="right"/>
              <w:rPr>
                <w:color w:val="000000"/>
                <w:sz w:val="17"/>
                <w:szCs w:val="17"/>
              </w:rPr>
            </w:pPr>
            <w:r w:rsidRPr="007B7E3B">
              <w:rPr>
                <w:color w:val="000000"/>
                <w:sz w:val="17"/>
                <w:szCs w:val="17"/>
              </w:rPr>
              <w:t xml:space="preserve">FUNCIONES DE ESCANEO: </w:t>
            </w:r>
          </w:p>
        </w:tc>
        <w:tc>
          <w:tcPr>
            <w:tcW w:w="3980" w:type="dxa"/>
            <w:tcBorders>
              <w:top w:val="nil"/>
              <w:left w:val="nil"/>
              <w:bottom w:val="single" w:sz="8" w:space="0" w:color="000000"/>
              <w:right w:val="single" w:sz="8" w:space="0" w:color="000000"/>
            </w:tcBorders>
            <w:shd w:val="clear" w:color="auto" w:fill="auto"/>
          </w:tcPr>
          <w:p w14:paraId="602FB865" w14:textId="61678DF9" w:rsidR="009F261E" w:rsidRPr="007B7E3B" w:rsidRDefault="009F261E" w:rsidP="009F261E">
            <w:pPr>
              <w:spacing w:after="0"/>
              <w:ind w:firstLine="340"/>
              <w:jc w:val="left"/>
              <w:rPr>
                <w:color w:val="000000"/>
                <w:sz w:val="17"/>
                <w:szCs w:val="17"/>
              </w:rPr>
            </w:pPr>
            <w:r w:rsidRPr="007B7E3B">
              <w:rPr>
                <w:color w:val="000000"/>
                <w:sz w:val="17"/>
                <w:szCs w:val="17"/>
              </w:rPr>
              <w:t xml:space="preserve">Optimizar texto/imagen, ajustes de imagen, creación de trabajos, resolución de escaneo seleccionable, detección automático de color, </w:t>
            </w:r>
            <w:r w:rsidRPr="007B7E3B">
              <w:rPr>
                <w:color w:val="000000"/>
                <w:sz w:val="17"/>
                <w:szCs w:val="17"/>
              </w:rPr>
              <w:lastRenderedPageBreak/>
              <w:t>borrado de bordes, supresión de páginas en blanco.</w:t>
            </w:r>
          </w:p>
        </w:tc>
      </w:tr>
      <w:tr w:rsidR="00564D73" w:rsidRPr="007B7E3B" w14:paraId="463446BC"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5258A05" w14:textId="77777777" w:rsidR="00564D73" w:rsidRPr="007B7E3B" w:rsidRDefault="00564D73" w:rsidP="00F53097">
            <w:pPr>
              <w:spacing w:after="0"/>
              <w:jc w:val="right"/>
              <w:rPr>
                <w:color w:val="000000"/>
                <w:sz w:val="17"/>
                <w:szCs w:val="17"/>
              </w:rPr>
            </w:pPr>
            <w:r w:rsidRPr="007B7E3B">
              <w:rPr>
                <w:color w:val="000000"/>
                <w:sz w:val="17"/>
                <w:szCs w:val="17"/>
              </w:rPr>
              <w:lastRenderedPageBreak/>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2C2C9A9D" w14:textId="77777777" w:rsidR="00564D73" w:rsidRPr="007B7E3B" w:rsidRDefault="00564D73" w:rsidP="00F53097">
            <w:pPr>
              <w:spacing w:after="0"/>
              <w:ind w:firstLine="340"/>
              <w:jc w:val="left"/>
              <w:rPr>
                <w:color w:val="000000"/>
                <w:sz w:val="17"/>
                <w:szCs w:val="17"/>
              </w:rPr>
            </w:pPr>
            <w:r w:rsidRPr="007B7E3B">
              <w:rPr>
                <w:color w:val="000000"/>
                <w:sz w:val="17"/>
                <w:szCs w:val="17"/>
              </w:rPr>
              <w:t>TWAIN, ISIS</w:t>
            </w:r>
          </w:p>
        </w:tc>
      </w:tr>
      <w:tr w:rsidR="00C450A3" w:rsidRPr="007B7E3B" w14:paraId="4E471920"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5E8A81FF" w14:textId="075AE410" w:rsidR="00C450A3" w:rsidRPr="007B7E3B" w:rsidRDefault="00C450A3" w:rsidP="00C450A3">
            <w:pPr>
              <w:spacing w:after="0"/>
              <w:jc w:val="right"/>
              <w:rPr>
                <w:color w:val="000000"/>
                <w:sz w:val="17"/>
                <w:szCs w:val="17"/>
              </w:rPr>
            </w:pPr>
            <w:r w:rsidRPr="007B7E3B">
              <w:rPr>
                <w:color w:val="000000"/>
                <w:sz w:val="17"/>
                <w:szCs w:val="17"/>
              </w:rPr>
              <w:t>VELOCIDAD DE COPIADO (CARTA):</w:t>
            </w:r>
          </w:p>
        </w:tc>
        <w:tc>
          <w:tcPr>
            <w:tcW w:w="3980" w:type="dxa"/>
            <w:tcBorders>
              <w:top w:val="nil"/>
              <w:left w:val="nil"/>
              <w:bottom w:val="single" w:sz="8" w:space="0" w:color="000000"/>
              <w:right w:val="single" w:sz="8" w:space="0" w:color="000000"/>
            </w:tcBorders>
            <w:shd w:val="clear" w:color="auto" w:fill="auto"/>
          </w:tcPr>
          <w:p w14:paraId="02A9FC77" w14:textId="531CF7CD" w:rsidR="00C450A3" w:rsidRPr="007B7E3B" w:rsidRDefault="00C450A3" w:rsidP="00C450A3">
            <w:pPr>
              <w:spacing w:after="0"/>
              <w:ind w:firstLine="340"/>
              <w:jc w:val="left"/>
              <w:rPr>
                <w:color w:val="000000"/>
                <w:sz w:val="17"/>
                <w:szCs w:val="17"/>
              </w:rPr>
            </w:pPr>
            <w:r w:rsidRPr="007B7E3B">
              <w:rPr>
                <w:color w:val="000000"/>
                <w:sz w:val="17"/>
                <w:szCs w:val="17"/>
              </w:rPr>
              <w:t>30 ppm (negro y color), o superior</w:t>
            </w:r>
          </w:p>
        </w:tc>
      </w:tr>
      <w:tr w:rsidR="00C450A3" w:rsidRPr="007B7E3B" w14:paraId="5D11FACA"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24592330" w14:textId="28AD908F" w:rsidR="00C450A3" w:rsidRPr="007B7E3B" w:rsidRDefault="00C450A3" w:rsidP="00C450A3">
            <w:pPr>
              <w:spacing w:after="0"/>
              <w:jc w:val="right"/>
              <w:rPr>
                <w:color w:val="000000"/>
                <w:sz w:val="17"/>
                <w:szCs w:val="17"/>
              </w:rPr>
            </w:pPr>
            <w:r w:rsidRPr="007B7E3B">
              <w:rPr>
                <w:color w:val="000000"/>
                <w:sz w:val="17"/>
                <w:szCs w:val="17"/>
              </w:rPr>
              <w:t>CALIDAD DE COPIADO (RESOLUCIÓN):</w:t>
            </w:r>
          </w:p>
        </w:tc>
        <w:tc>
          <w:tcPr>
            <w:tcW w:w="3980" w:type="dxa"/>
            <w:tcBorders>
              <w:top w:val="nil"/>
              <w:left w:val="nil"/>
              <w:bottom w:val="single" w:sz="8" w:space="0" w:color="000000"/>
              <w:right w:val="single" w:sz="8" w:space="0" w:color="000000"/>
            </w:tcBorders>
            <w:shd w:val="clear" w:color="auto" w:fill="auto"/>
          </w:tcPr>
          <w:p w14:paraId="0AA7A92E" w14:textId="56F942BD" w:rsidR="00C450A3" w:rsidRPr="007B7E3B" w:rsidRDefault="00C450A3" w:rsidP="00C450A3">
            <w:pPr>
              <w:spacing w:after="0"/>
              <w:ind w:firstLine="340"/>
              <w:jc w:val="left"/>
              <w:rPr>
                <w:color w:val="000000"/>
                <w:sz w:val="17"/>
                <w:szCs w:val="17"/>
              </w:rPr>
            </w:pPr>
            <w:r w:rsidRPr="007B7E3B">
              <w:rPr>
                <w:color w:val="000000"/>
                <w:sz w:val="17"/>
                <w:szCs w:val="17"/>
              </w:rPr>
              <w:t>600 x 600 dpi (negro y color) o superior</w:t>
            </w:r>
          </w:p>
        </w:tc>
      </w:tr>
      <w:tr w:rsidR="00C450A3" w:rsidRPr="007B7E3B" w14:paraId="3276869A"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5829FEE4" w14:textId="0D945687" w:rsidR="00C450A3" w:rsidRPr="007B7E3B" w:rsidRDefault="00C450A3" w:rsidP="00C450A3">
            <w:pPr>
              <w:spacing w:after="0"/>
              <w:jc w:val="right"/>
              <w:rPr>
                <w:color w:val="000000"/>
                <w:sz w:val="17"/>
                <w:szCs w:val="17"/>
              </w:rPr>
            </w:pPr>
            <w:r w:rsidRPr="007B7E3B">
              <w:rPr>
                <w:color w:val="000000"/>
                <w:sz w:val="17"/>
                <w:szCs w:val="17"/>
              </w:rPr>
              <w:t>REDUCCIÓN/AMPLIACIÓN:</w:t>
            </w:r>
          </w:p>
        </w:tc>
        <w:tc>
          <w:tcPr>
            <w:tcW w:w="3980" w:type="dxa"/>
            <w:tcBorders>
              <w:top w:val="nil"/>
              <w:left w:val="nil"/>
              <w:bottom w:val="single" w:sz="8" w:space="0" w:color="000000"/>
              <w:right w:val="single" w:sz="8" w:space="0" w:color="000000"/>
            </w:tcBorders>
            <w:shd w:val="clear" w:color="auto" w:fill="auto"/>
          </w:tcPr>
          <w:p w14:paraId="5E24524F" w14:textId="33822BBF" w:rsidR="00C450A3" w:rsidRPr="007B7E3B" w:rsidRDefault="00C450A3" w:rsidP="00C450A3">
            <w:pPr>
              <w:spacing w:after="0"/>
              <w:ind w:firstLine="340"/>
              <w:jc w:val="left"/>
              <w:rPr>
                <w:color w:val="000000"/>
                <w:sz w:val="17"/>
                <w:szCs w:val="17"/>
              </w:rPr>
            </w:pPr>
            <w:r w:rsidRPr="007B7E3B">
              <w:rPr>
                <w:color w:val="000000"/>
                <w:sz w:val="17"/>
                <w:szCs w:val="17"/>
              </w:rPr>
              <w:t>De 25 a 400%</w:t>
            </w:r>
          </w:p>
        </w:tc>
      </w:tr>
      <w:tr w:rsidR="00C450A3" w:rsidRPr="007B7E3B" w14:paraId="6CF5E0F0" w14:textId="77777777" w:rsidTr="004B3ADC">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08169CFD" w14:textId="31FEA95E" w:rsidR="00C450A3" w:rsidRPr="007B7E3B" w:rsidRDefault="00C450A3" w:rsidP="00C450A3">
            <w:pPr>
              <w:spacing w:after="0"/>
              <w:jc w:val="right"/>
              <w:rPr>
                <w:color w:val="000000"/>
                <w:sz w:val="17"/>
                <w:szCs w:val="17"/>
              </w:rPr>
            </w:pPr>
            <w:r w:rsidRPr="007B7E3B">
              <w:rPr>
                <w:color w:val="000000"/>
                <w:sz w:val="17"/>
                <w:szCs w:val="17"/>
              </w:rPr>
              <w:t>COPIADO CONTINUO:</w:t>
            </w:r>
          </w:p>
        </w:tc>
        <w:tc>
          <w:tcPr>
            <w:tcW w:w="3980" w:type="dxa"/>
            <w:tcBorders>
              <w:top w:val="nil"/>
              <w:left w:val="nil"/>
              <w:bottom w:val="single" w:sz="8" w:space="0" w:color="000000"/>
              <w:right w:val="single" w:sz="8" w:space="0" w:color="000000"/>
            </w:tcBorders>
            <w:shd w:val="clear" w:color="auto" w:fill="auto"/>
          </w:tcPr>
          <w:p w14:paraId="66913D9F" w14:textId="23D5051F" w:rsidR="00C450A3" w:rsidRPr="007B7E3B" w:rsidRDefault="00C450A3" w:rsidP="00C450A3">
            <w:pPr>
              <w:spacing w:after="0"/>
              <w:ind w:firstLine="340"/>
              <w:jc w:val="left"/>
              <w:rPr>
                <w:color w:val="000000"/>
                <w:sz w:val="17"/>
                <w:szCs w:val="17"/>
              </w:rPr>
            </w:pPr>
            <w:r w:rsidRPr="007B7E3B">
              <w:rPr>
                <w:color w:val="000000"/>
                <w:sz w:val="17"/>
                <w:szCs w:val="17"/>
              </w:rPr>
              <w:t>soporte hasta 99 Copias.</w:t>
            </w:r>
          </w:p>
        </w:tc>
      </w:tr>
      <w:tr w:rsidR="00564D73" w:rsidRPr="007B7E3B" w14:paraId="38F5FF65" w14:textId="77777777" w:rsidTr="00F5309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89BCDCD" w14:textId="77777777" w:rsidR="00564D73" w:rsidRPr="007B7E3B" w:rsidRDefault="00564D73" w:rsidP="00F53097">
            <w:pPr>
              <w:spacing w:after="0"/>
              <w:jc w:val="right"/>
              <w:rPr>
                <w:color w:val="000000"/>
                <w:sz w:val="17"/>
                <w:szCs w:val="17"/>
              </w:rPr>
            </w:pPr>
            <w:r w:rsidRPr="007B7E3B">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2C32EE8A" w14:textId="77777777" w:rsidR="00564D73" w:rsidRPr="007B7E3B" w:rsidRDefault="00564D73" w:rsidP="00F53097">
            <w:pPr>
              <w:spacing w:after="0"/>
              <w:ind w:firstLine="340"/>
              <w:jc w:val="left"/>
              <w:rPr>
                <w:color w:val="000000"/>
                <w:sz w:val="17"/>
                <w:szCs w:val="17"/>
              </w:rPr>
            </w:pPr>
            <w:r w:rsidRPr="007B7E3B">
              <w:rPr>
                <w:color w:val="000000"/>
                <w:sz w:val="17"/>
                <w:szCs w:val="17"/>
              </w:rPr>
              <w:t>ENERGY STAR® y RoHS.</w:t>
            </w:r>
          </w:p>
        </w:tc>
      </w:tr>
      <w:tr w:rsidR="00564D73" w:rsidRPr="007B7E3B" w14:paraId="604AAD50" w14:textId="77777777" w:rsidTr="00F51443">
        <w:trPr>
          <w:trHeight w:val="20"/>
          <w:jc w:val="center"/>
        </w:trPr>
        <w:tc>
          <w:tcPr>
            <w:tcW w:w="3640" w:type="dxa"/>
            <w:tcBorders>
              <w:top w:val="nil"/>
              <w:left w:val="single" w:sz="8" w:space="0" w:color="000000"/>
              <w:bottom w:val="single" w:sz="4" w:space="0" w:color="auto"/>
              <w:right w:val="single" w:sz="8" w:space="0" w:color="000000"/>
            </w:tcBorders>
            <w:shd w:val="clear" w:color="auto" w:fill="EDEDED"/>
            <w:vAlign w:val="center"/>
          </w:tcPr>
          <w:p w14:paraId="5053A8AC" w14:textId="77777777" w:rsidR="00564D73" w:rsidRPr="007B7E3B" w:rsidRDefault="00564D73" w:rsidP="00F53097">
            <w:pPr>
              <w:spacing w:after="0"/>
              <w:jc w:val="right"/>
              <w:rPr>
                <w:color w:val="000000"/>
                <w:sz w:val="17"/>
                <w:szCs w:val="17"/>
              </w:rPr>
            </w:pPr>
            <w:r w:rsidRPr="007B7E3B">
              <w:rPr>
                <w:color w:val="000000"/>
                <w:sz w:val="17"/>
                <w:szCs w:val="17"/>
              </w:rPr>
              <w:t>MODO DE AHORRO DE ENERGÍA</w:t>
            </w:r>
          </w:p>
        </w:tc>
        <w:tc>
          <w:tcPr>
            <w:tcW w:w="3980" w:type="dxa"/>
            <w:tcBorders>
              <w:top w:val="nil"/>
              <w:left w:val="nil"/>
              <w:bottom w:val="single" w:sz="4" w:space="0" w:color="auto"/>
              <w:right w:val="single" w:sz="8" w:space="0" w:color="000000"/>
            </w:tcBorders>
            <w:shd w:val="clear" w:color="auto" w:fill="auto"/>
            <w:vAlign w:val="center"/>
          </w:tcPr>
          <w:p w14:paraId="347AA64D" w14:textId="77777777" w:rsidR="00564D73" w:rsidRPr="007B7E3B" w:rsidRDefault="00564D73" w:rsidP="00F53097">
            <w:pPr>
              <w:spacing w:after="0"/>
              <w:ind w:firstLine="340"/>
              <w:jc w:val="left"/>
              <w:rPr>
                <w:color w:val="000000"/>
                <w:sz w:val="17"/>
                <w:szCs w:val="17"/>
              </w:rPr>
            </w:pPr>
            <w:r w:rsidRPr="007B7E3B">
              <w:rPr>
                <w:color w:val="000000"/>
                <w:sz w:val="17"/>
                <w:szCs w:val="17"/>
              </w:rPr>
              <w:t>Si</w:t>
            </w:r>
          </w:p>
        </w:tc>
      </w:tr>
      <w:tr w:rsidR="00564D73" w:rsidRPr="007B7E3B" w14:paraId="1B1A6880" w14:textId="77777777" w:rsidTr="00F51443">
        <w:trPr>
          <w:trHeight w:val="20"/>
          <w:jc w:val="center"/>
        </w:trPr>
        <w:tc>
          <w:tcPr>
            <w:tcW w:w="3640" w:type="dxa"/>
            <w:tcBorders>
              <w:top w:val="single" w:sz="4" w:space="0" w:color="auto"/>
              <w:left w:val="single" w:sz="4" w:space="0" w:color="auto"/>
              <w:bottom w:val="single" w:sz="4" w:space="0" w:color="auto"/>
              <w:right w:val="single" w:sz="4" w:space="0" w:color="auto"/>
            </w:tcBorders>
            <w:shd w:val="clear" w:color="auto" w:fill="EDEDED"/>
            <w:vAlign w:val="center"/>
          </w:tcPr>
          <w:p w14:paraId="2BE7D1FF" w14:textId="77777777" w:rsidR="00564D73" w:rsidRPr="007B7E3B" w:rsidRDefault="00564D73" w:rsidP="00F53097">
            <w:pPr>
              <w:spacing w:after="0"/>
              <w:jc w:val="right"/>
              <w:rPr>
                <w:color w:val="000000"/>
                <w:sz w:val="17"/>
                <w:szCs w:val="17"/>
              </w:rPr>
            </w:pPr>
            <w:r w:rsidRPr="007B7E3B">
              <w:rPr>
                <w:color w:val="000000"/>
                <w:sz w:val="17"/>
                <w:szCs w:val="17"/>
              </w:rPr>
              <w:t>KIT INICIAL DE IMPRESIÓN</w:t>
            </w:r>
          </w:p>
        </w:tc>
        <w:tc>
          <w:tcPr>
            <w:tcW w:w="3980" w:type="dxa"/>
            <w:tcBorders>
              <w:top w:val="single" w:sz="4" w:space="0" w:color="auto"/>
              <w:left w:val="single" w:sz="4" w:space="0" w:color="auto"/>
              <w:bottom w:val="single" w:sz="4" w:space="0" w:color="auto"/>
              <w:right w:val="single" w:sz="4" w:space="0" w:color="auto"/>
            </w:tcBorders>
            <w:shd w:val="clear" w:color="auto" w:fill="auto"/>
            <w:vAlign w:val="center"/>
          </w:tcPr>
          <w:p w14:paraId="776FE7BE" w14:textId="77777777" w:rsidR="00564D73" w:rsidRPr="007B7E3B" w:rsidRDefault="00564D73" w:rsidP="00F53097">
            <w:pPr>
              <w:spacing w:after="0"/>
              <w:ind w:firstLine="340"/>
              <w:jc w:val="left"/>
              <w:rPr>
                <w:color w:val="000000"/>
                <w:sz w:val="17"/>
                <w:szCs w:val="17"/>
              </w:rPr>
            </w:pPr>
            <w:r w:rsidRPr="007B7E3B">
              <w:rPr>
                <w:color w:val="000000"/>
                <w:sz w:val="17"/>
                <w:szCs w:val="17"/>
              </w:rPr>
              <w:t>Ver tablas de kits iniciales</w:t>
            </w:r>
          </w:p>
        </w:tc>
      </w:tr>
      <w:tr w:rsidR="00F51443" w:rsidRPr="007B7E3B" w14:paraId="67B4E0E1" w14:textId="77777777" w:rsidTr="00F51443">
        <w:trPr>
          <w:trHeight w:val="20"/>
          <w:jc w:val="center"/>
        </w:trPr>
        <w:tc>
          <w:tcPr>
            <w:tcW w:w="3640" w:type="dxa"/>
            <w:tcBorders>
              <w:top w:val="single" w:sz="4" w:space="0" w:color="auto"/>
              <w:left w:val="single" w:sz="4" w:space="0" w:color="auto"/>
              <w:bottom w:val="single" w:sz="4" w:space="0" w:color="auto"/>
              <w:right w:val="single" w:sz="4" w:space="0" w:color="auto"/>
            </w:tcBorders>
            <w:shd w:val="clear" w:color="auto" w:fill="EDEDED"/>
            <w:vAlign w:val="center"/>
          </w:tcPr>
          <w:p w14:paraId="1AC998D6" w14:textId="360553C2" w:rsidR="00F51443" w:rsidRPr="007B7E3B" w:rsidRDefault="00F51443" w:rsidP="00F51443">
            <w:pPr>
              <w:spacing w:after="0"/>
              <w:jc w:val="right"/>
              <w:rPr>
                <w:color w:val="000000"/>
                <w:sz w:val="17"/>
                <w:szCs w:val="17"/>
              </w:rPr>
            </w:pPr>
            <w:r w:rsidRPr="007B7E3B">
              <w:rPr>
                <w:color w:val="000000"/>
                <w:sz w:val="17"/>
                <w:szCs w:val="17"/>
              </w:rPr>
              <w:t>ALIMENTACIÓN ELÉCTRICA</w:t>
            </w:r>
          </w:p>
        </w:tc>
        <w:tc>
          <w:tcPr>
            <w:tcW w:w="3980" w:type="dxa"/>
            <w:tcBorders>
              <w:top w:val="single" w:sz="4" w:space="0" w:color="auto"/>
              <w:left w:val="single" w:sz="4" w:space="0" w:color="auto"/>
              <w:bottom w:val="single" w:sz="4" w:space="0" w:color="auto"/>
              <w:right w:val="single" w:sz="4" w:space="0" w:color="auto"/>
            </w:tcBorders>
            <w:shd w:val="clear" w:color="auto" w:fill="auto"/>
            <w:vAlign w:val="center"/>
          </w:tcPr>
          <w:p w14:paraId="42F90EAD" w14:textId="056B16FE" w:rsidR="00F51443" w:rsidRPr="007B7E3B" w:rsidRDefault="00F51443" w:rsidP="00F51443">
            <w:pPr>
              <w:spacing w:after="0"/>
              <w:ind w:firstLine="340"/>
              <w:jc w:val="left"/>
              <w:rPr>
                <w:color w:val="000000"/>
                <w:sz w:val="17"/>
                <w:szCs w:val="17"/>
              </w:rPr>
            </w:pPr>
            <w:r w:rsidRPr="007B7E3B">
              <w:rPr>
                <w:color w:val="000000"/>
                <w:sz w:val="17"/>
                <w:szCs w:val="17"/>
              </w:rPr>
              <w:t>120 V CA, 60 Hertz</w:t>
            </w:r>
          </w:p>
        </w:tc>
      </w:tr>
    </w:tbl>
    <w:p w14:paraId="5F27AF5E" w14:textId="77777777" w:rsidR="00564D73" w:rsidRPr="007B7E3B" w:rsidRDefault="00564D73" w:rsidP="00564D73">
      <w:pPr>
        <w:pStyle w:val="Prrafodelista"/>
        <w:spacing w:before="130" w:after="142" w:line="276" w:lineRule="auto"/>
        <w:ind w:left="432"/>
        <w:rPr>
          <w:rFonts w:ascii="Times New Roman" w:eastAsia="Times New Roman" w:hAnsi="Times New Roman" w:cs="Times New Roman"/>
          <w:color w:val="000000"/>
        </w:rPr>
      </w:pPr>
      <w:r w:rsidRPr="007B7E3B">
        <w:rPr>
          <w:color w:val="000000"/>
          <w:sz w:val="18"/>
          <w:szCs w:val="18"/>
        </w:rPr>
        <w:t xml:space="preserve">Nota. Los equipos multifuncionales </w:t>
      </w:r>
      <w:r w:rsidRPr="007B7E3B">
        <w:rPr>
          <w:sz w:val="18"/>
          <w:szCs w:val="18"/>
        </w:rPr>
        <w:t>realizarán</w:t>
      </w:r>
      <w:r w:rsidRPr="007B7E3B">
        <w:rPr>
          <w:color w:val="000000"/>
          <w:sz w:val="18"/>
          <w:szCs w:val="18"/>
        </w:rPr>
        <w:t xml:space="preserve"> funciones de fotocopiado.</w:t>
      </w:r>
    </w:p>
    <w:p w14:paraId="3B3983AA" w14:textId="69679679" w:rsidR="007B7E3B" w:rsidRDefault="00564D73" w:rsidP="00564D73">
      <w:pPr>
        <w:rPr>
          <w:b/>
          <w:color w:val="000000"/>
          <w:sz w:val="16"/>
          <w:szCs w:val="16"/>
        </w:rPr>
      </w:pPr>
      <w:r w:rsidRPr="00B142C6">
        <w:rPr>
          <w:b/>
          <w:color w:val="000000"/>
          <w:sz w:val="16"/>
          <w:szCs w:val="16"/>
        </w:rPr>
        <w:t>Se entenderá por volumen de impresión recomendado, al máximo de impresiones mensuales que el fabricante recomienda para utilizar de manera óptima la impresora y no someterla a un trabajo excesivo que acorte su vida útil e incremente los costos de mantenimiento. El volumen recomendado de impresión deberá estar precisado en los manuales de los equipos propuestos</w:t>
      </w:r>
      <w:r w:rsidR="007B7E3B">
        <w:rPr>
          <w:b/>
          <w:color w:val="000000"/>
          <w:sz w:val="16"/>
          <w:szCs w:val="16"/>
        </w:rPr>
        <w:t>.</w:t>
      </w:r>
    </w:p>
    <w:p w14:paraId="107FA42F" w14:textId="6FDF5A7A" w:rsidR="00564D73" w:rsidRPr="00B142C6" w:rsidRDefault="00564D73" w:rsidP="00564D73">
      <w:pPr>
        <w:rPr>
          <w:b/>
          <w:color w:val="000000"/>
          <w:sz w:val="16"/>
          <w:szCs w:val="16"/>
        </w:rPr>
      </w:pPr>
      <w:r w:rsidRPr="00B142C6">
        <w:rPr>
          <w:b/>
          <w:color w:val="000000"/>
          <w:sz w:val="16"/>
          <w:szCs w:val="16"/>
        </w:rPr>
        <w:br w:type="page"/>
      </w:r>
    </w:p>
    <w:p w14:paraId="0BCA5C4B" w14:textId="77777777" w:rsidR="00DA4065" w:rsidRDefault="00767FD9">
      <w:pPr>
        <w:pStyle w:val="Ttulo1"/>
        <w:numPr>
          <w:ilvl w:val="0"/>
          <w:numId w:val="3"/>
        </w:numPr>
        <w:rPr>
          <w:color w:val="000000"/>
        </w:rPr>
      </w:pPr>
      <w:bookmarkStart w:id="18" w:name="_Toc20935144"/>
      <w:r>
        <w:rPr>
          <w:color w:val="000000"/>
        </w:rPr>
        <w:lastRenderedPageBreak/>
        <w:t>GARANTIA ADQUISICIÓN DE EQUIPOS</w:t>
      </w:r>
      <w:bookmarkEnd w:id="18"/>
    </w:p>
    <w:p w14:paraId="6D436C14" w14:textId="77777777" w:rsidR="00DA4065" w:rsidRDefault="00767FD9">
      <w:pPr>
        <w:rPr>
          <w:color w:val="000000"/>
        </w:rPr>
      </w:pPr>
      <w:r>
        <w:rPr>
          <w:color w:val="000000"/>
        </w:rPr>
        <w:t xml:space="preserve">Garantía de 3 años por parte del fabricante del equipo, deberá incluir repuestos y mano de obra en sitio para todos los elementos descritos. </w:t>
      </w:r>
    </w:p>
    <w:p w14:paraId="4E963C5E" w14:textId="77777777" w:rsidR="00DA4065" w:rsidRDefault="00767FD9">
      <w:pPr>
        <w:rPr>
          <w:color w:val="000000"/>
        </w:rPr>
      </w:pPr>
      <w:r>
        <w:rPr>
          <w:color w:val="000000"/>
        </w:rPr>
        <w:t>Características que deberá cubrir:</w:t>
      </w:r>
    </w:p>
    <w:p w14:paraId="7496BAC9" w14:textId="77777777" w:rsidR="00DA4065" w:rsidRDefault="00767FD9">
      <w:pPr>
        <w:numPr>
          <w:ilvl w:val="0"/>
          <w:numId w:val="6"/>
        </w:numPr>
        <w:pBdr>
          <w:top w:val="nil"/>
          <w:left w:val="nil"/>
          <w:bottom w:val="nil"/>
          <w:right w:val="nil"/>
          <w:between w:val="nil"/>
        </w:pBdr>
        <w:spacing w:after="0" w:line="259" w:lineRule="auto"/>
        <w:rPr>
          <w:color w:val="000000"/>
        </w:rPr>
      </w:pPr>
      <w:r>
        <w:rPr>
          <w:color w:val="000000"/>
        </w:rPr>
        <w:t>El fabricante y el proveedor se comprometen a dar cumplimiento a la garantía.</w:t>
      </w:r>
    </w:p>
    <w:p w14:paraId="5588ACA6" w14:textId="77777777" w:rsidR="00DA4065" w:rsidRDefault="00767FD9">
      <w:pPr>
        <w:numPr>
          <w:ilvl w:val="0"/>
          <w:numId w:val="6"/>
        </w:numPr>
        <w:pBdr>
          <w:top w:val="nil"/>
          <w:left w:val="nil"/>
          <w:bottom w:val="nil"/>
          <w:right w:val="nil"/>
          <w:between w:val="nil"/>
        </w:pBdr>
        <w:spacing w:after="0" w:line="259" w:lineRule="auto"/>
        <w:rPr>
          <w:color w:val="000000"/>
        </w:rPr>
      </w:pPr>
      <w:r>
        <w:rPr>
          <w:color w:val="000000"/>
        </w:rPr>
        <w:t>El servicio se prestará en las instalaciones de LA ENTIDAD requirente.</w:t>
      </w:r>
    </w:p>
    <w:p w14:paraId="7754516A" w14:textId="65D7629C" w:rsidR="00DA4065" w:rsidRDefault="004241B6">
      <w:pPr>
        <w:numPr>
          <w:ilvl w:val="0"/>
          <w:numId w:val="6"/>
        </w:numPr>
        <w:pBdr>
          <w:top w:val="nil"/>
          <w:left w:val="nil"/>
          <w:bottom w:val="nil"/>
          <w:right w:val="nil"/>
          <w:between w:val="nil"/>
        </w:pBdr>
        <w:spacing w:after="0" w:line="259" w:lineRule="auto"/>
        <w:rPr>
          <w:color w:val="000000"/>
        </w:rPr>
      </w:pPr>
      <w:r>
        <w:rPr>
          <w:color w:val="000000"/>
        </w:rPr>
        <w:t xml:space="preserve">El tiempo de atención será como máximo </w:t>
      </w:r>
      <w:r w:rsidRPr="001A7400">
        <w:rPr>
          <w:color w:val="000000"/>
        </w:rPr>
        <w:t>c</w:t>
      </w:r>
      <w:r w:rsidR="0088008D" w:rsidRPr="001A7400">
        <w:rPr>
          <w:color w:val="000000"/>
        </w:rPr>
        <w:t>uatro</w:t>
      </w:r>
      <w:r w:rsidRPr="001A7400">
        <w:rPr>
          <w:color w:val="000000"/>
        </w:rPr>
        <w:t xml:space="preserve"> horas, en días laborables</w:t>
      </w:r>
      <w:r w:rsidR="00767FD9" w:rsidRPr="001A7400">
        <w:rPr>
          <w:color w:val="000000"/>
        </w:rPr>
        <w:t xml:space="preserve"> </w:t>
      </w:r>
      <w:r w:rsidR="00E02C67">
        <w:rPr>
          <w:color w:val="000000"/>
        </w:rPr>
        <w:t xml:space="preserve">y </w:t>
      </w:r>
      <w:r>
        <w:rPr>
          <w:color w:val="000000"/>
        </w:rPr>
        <w:t>en un horario de 8:00 a 18:00 horas.</w:t>
      </w:r>
    </w:p>
    <w:p w14:paraId="78C44C09" w14:textId="4A808070" w:rsidR="00DA4065" w:rsidRDefault="00767FD9">
      <w:pPr>
        <w:numPr>
          <w:ilvl w:val="0"/>
          <w:numId w:val="6"/>
        </w:numPr>
        <w:pBdr>
          <w:top w:val="nil"/>
          <w:left w:val="nil"/>
          <w:bottom w:val="nil"/>
          <w:right w:val="nil"/>
          <w:between w:val="nil"/>
        </w:pBdr>
        <w:spacing w:after="0"/>
        <w:rPr>
          <w:color w:val="000000"/>
        </w:rPr>
      </w:pPr>
      <w:r>
        <w:rPr>
          <w:color w:val="000000"/>
        </w:rPr>
        <w:t xml:space="preserve">El tiempo de reparación será día siguiente laboral, en área metropolitana y de 2 días </w:t>
      </w:r>
      <w:r w:rsidR="004241B6">
        <w:rPr>
          <w:color w:val="000000"/>
        </w:rPr>
        <w:t>laborables</w:t>
      </w:r>
      <w:r>
        <w:rPr>
          <w:color w:val="000000"/>
        </w:rPr>
        <w:t xml:space="preserve"> en zonas foráneas. Sí excede este lapso, el proveedor deberá entregar un equipo de respaldo equivalente mientras se soluciona el problema.</w:t>
      </w:r>
    </w:p>
    <w:p w14:paraId="1DA5F147" w14:textId="77777777" w:rsidR="00DA4065" w:rsidRDefault="00767FD9">
      <w:pPr>
        <w:numPr>
          <w:ilvl w:val="0"/>
          <w:numId w:val="6"/>
        </w:numPr>
        <w:pBdr>
          <w:top w:val="nil"/>
          <w:left w:val="nil"/>
          <w:bottom w:val="nil"/>
          <w:right w:val="nil"/>
          <w:between w:val="nil"/>
        </w:pBdr>
        <w:spacing w:after="0" w:line="259" w:lineRule="auto"/>
        <w:rPr>
          <w:color w:val="000000"/>
        </w:rPr>
      </w:pPr>
      <w:r>
        <w:t>Si</w:t>
      </w:r>
      <w:r>
        <w:rPr>
          <w:color w:val="000000"/>
        </w:rPr>
        <w:t xml:space="preserve"> la reparación excede de 30 días naturales, el proveedor entregará a cambio un equipo nuevo con las características iguales al adquirido u otro equipo de mayores características.</w:t>
      </w:r>
    </w:p>
    <w:p w14:paraId="0225FBF3" w14:textId="57BFA9F5" w:rsidR="00DA4065" w:rsidRDefault="00767FD9">
      <w:pPr>
        <w:numPr>
          <w:ilvl w:val="0"/>
          <w:numId w:val="6"/>
        </w:numPr>
        <w:pBdr>
          <w:top w:val="nil"/>
          <w:left w:val="nil"/>
          <w:bottom w:val="nil"/>
          <w:right w:val="nil"/>
          <w:between w:val="nil"/>
        </w:pBdr>
        <w:spacing w:line="259" w:lineRule="auto"/>
        <w:rPr>
          <w:color w:val="000000"/>
        </w:rPr>
      </w:pPr>
      <w:r>
        <w:rPr>
          <w:color w:val="000000"/>
        </w:rPr>
        <w:t xml:space="preserve">EL PROVEEDOR deberá </w:t>
      </w:r>
      <w:r w:rsidR="009B5C9D">
        <w:rPr>
          <w:color w:val="000000"/>
        </w:rPr>
        <w:t xml:space="preserve">entregar un documento en el que certifique </w:t>
      </w:r>
      <w:r>
        <w:rPr>
          <w:color w:val="000000"/>
        </w:rPr>
        <w:t xml:space="preserve">el fabricante que </w:t>
      </w:r>
      <w:r w:rsidR="009B5C9D">
        <w:rPr>
          <w:color w:val="000000"/>
        </w:rPr>
        <w:t xml:space="preserve">avala la </w:t>
      </w:r>
      <w:r>
        <w:rPr>
          <w:color w:val="000000"/>
        </w:rPr>
        <w:t xml:space="preserve">configuración del equipo </w:t>
      </w:r>
      <w:r w:rsidR="009B5C9D">
        <w:rPr>
          <w:color w:val="000000"/>
        </w:rPr>
        <w:t>propuesto</w:t>
      </w:r>
      <w:r>
        <w:rPr>
          <w:color w:val="000000"/>
        </w:rPr>
        <w:t>.</w:t>
      </w:r>
    </w:p>
    <w:p w14:paraId="7EE0DA28" w14:textId="06E92CC7" w:rsidR="00DA4065" w:rsidRDefault="00767FD9">
      <w:pPr>
        <w:pStyle w:val="Ttulo1"/>
        <w:numPr>
          <w:ilvl w:val="0"/>
          <w:numId w:val="3"/>
        </w:numPr>
        <w:rPr>
          <w:color w:val="000000"/>
        </w:rPr>
      </w:pPr>
      <w:bookmarkStart w:id="19" w:name="_Toc20935145"/>
      <w:r>
        <w:rPr>
          <w:color w:val="000000"/>
        </w:rPr>
        <w:t>MEDIOS PARA REPORTAR FALLAS Y HACER EFECTIVAS LAS GARANTÍAS</w:t>
      </w:r>
      <w:r w:rsidR="00315749">
        <w:rPr>
          <w:color w:val="000000"/>
        </w:rPr>
        <w:t xml:space="preserve"> EN EL PROCEDIMIENTO DE ADQUISICIÓN:</w:t>
      </w:r>
      <w:bookmarkEnd w:id="19"/>
    </w:p>
    <w:p w14:paraId="131E1B9B" w14:textId="2EC99959" w:rsidR="00DA4065" w:rsidRDefault="001A7400">
      <w:pPr>
        <w:numPr>
          <w:ilvl w:val="0"/>
          <w:numId w:val="6"/>
        </w:numPr>
        <w:pBdr>
          <w:top w:val="nil"/>
          <w:left w:val="nil"/>
          <w:bottom w:val="nil"/>
          <w:right w:val="nil"/>
          <w:between w:val="nil"/>
        </w:pBdr>
        <w:spacing w:after="0" w:line="259" w:lineRule="auto"/>
        <w:ind w:left="714" w:hanging="357"/>
        <w:rPr>
          <w:rFonts w:ascii="Times New Roman" w:eastAsia="Times New Roman" w:hAnsi="Times New Roman" w:cs="Times New Roman"/>
          <w:color w:val="000000"/>
        </w:rPr>
      </w:pPr>
      <w:r>
        <w:rPr>
          <w:color w:val="000000"/>
        </w:rPr>
        <w:t>EL PROVEEDOR</w:t>
      </w:r>
      <w:r w:rsidRPr="00835CA2">
        <w:rPr>
          <w:color w:val="000000"/>
        </w:rPr>
        <w:t xml:space="preserve"> deberá entregar </w:t>
      </w:r>
      <w:r>
        <w:rPr>
          <w:color w:val="000000"/>
        </w:rPr>
        <w:t>e</w:t>
      </w:r>
      <w:r w:rsidR="00767FD9">
        <w:rPr>
          <w:color w:val="000000"/>
        </w:rPr>
        <w:t>l procedimiento de recepción de reportes y atención de fallas de los equipos.</w:t>
      </w:r>
    </w:p>
    <w:p w14:paraId="0515D284" w14:textId="77777777" w:rsidR="00DA4065" w:rsidRDefault="00767FD9">
      <w:pPr>
        <w:numPr>
          <w:ilvl w:val="0"/>
          <w:numId w:val="6"/>
        </w:numPr>
        <w:pBdr>
          <w:top w:val="nil"/>
          <w:left w:val="nil"/>
          <w:bottom w:val="nil"/>
          <w:right w:val="nil"/>
          <w:between w:val="nil"/>
        </w:pBdr>
        <w:spacing w:after="0" w:line="259" w:lineRule="auto"/>
        <w:ind w:left="714" w:hanging="357"/>
        <w:rPr>
          <w:rFonts w:ascii="Times New Roman" w:eastAsia="Times New Roman" w:hAnsi="Times New Roman" w:cs="Times New Roman"/>
          <w:color w:val="000000"/>
        </w:rPr>
      </w:pPr>
      <w:r>
        <w:rPr>
          <w:color w:val="000000"/>
        </w:rPr>
        <w:t>Se debe de indicar una línea telefónica del fabricante o centro de atención telefónica certificado o aprobado por el fabricante sin costo de llamada para el usuario, como uno de los canales para hacer efectiva la garantía.</w:t>
      </w:r>
    </w:p>
    <w:p w14:paraId="3139D730" w14:textId="3ACDDC7E" w:rsidR="00DA4065" w:rsidRPr="00A80EFD" w:rsidRDefault="00767FD9" w:rsidP="00A80EFD">
      <w:pPr>
        <w:numPr>
          <w:ilvl w:val="0"/>
          <w:numId w:val="6"/>
        </w:numPr>
        <w:pBdr>
          <w:top w:val="nil"/>
          <w:left w:val="nil"/>
          <w:bottom w:val="nil"/>
          <w:right w:val="nil"/>
          <w:between w:val="nil"/>
        </w:pBdr>
        <w:spacing w:after="0" w:line="259" w:lineRule="auto"/>
        <w:ind w:left="714" w:hanging="357"/>
        <w:rPr>
          <w:color w:val="000000"/>
        </w:rPr>
      </w:pPr>
      <w:r>
        <w:rPr>
          <w:color w:val="000000"/>
        </w:rPr>
        <w:t>Se debe de especificar un correo electrónico de atención, como uno de los canales para hacer efectiva la garantía.</w:t>
      </w:r>
    </w:p>
    <w:p w14:paraId="3D608BE6" w14:textId="3EC93C9B" w:rsidR="00A80EFD" w:rsidRPr="00835CA2" w:rsidRDefault="001A7400" w:rsidP="00A80EFD">
      <w:pPr>
        <w:numPr>
          <w:ilvl w:val="0"/>
          <w:numId w:val="6"/>
        </w:numPr>
        <w:pBdr>
          <w:top w:val="nil"/>
          <w:left w:val="nil"/>
          <w:bottom w:val="nil"/>
          <w:right w:val="nil"/>
          <w:between w:val="nil"/>
        </w:pBdr>
        <w:spacing w:after="0" w:line="259" w:lineRule="auto"/>
        <w:ind w:left="714" w:hanging="357"/>
        <w:rPr>
          <w:color w:val="000000"/>
        </w:rPr>
      </w:pPr>
      <w:r>
        <w:rPr>
          <w:color w:val="000000"/>
        </w:rPr>
        <w:t>EL PROVEEDOR</w:t>
      </w:r>
      <w:r w:rsidRPr="00835CA2">
        <w:rPr>
          <w:color w:val="000000"/>
        </w:rPr>
        <w:t xml:space="preserve"> deberá entregar </w:t>
      </w:r>
      <w:r w:rsidR="00A80EFD" w:rsidRPr="00835CA2">
        <w:rPr>
          <w:color w:val="000000"/>
        </w:rPr>
        <w:t xml:space="preserve">una matriz de escalamiento que permita LA ENTIDAD contactar al personal designado por el proveedor para asegurar el cumplimiento conforme al presente documento. De igual manera, el proveedor deberá proporcionar un documento donde se plasme el procedimiento que seguirá para resolución de incidentes. </w:t>
      </w:r>
    </w:p>
    <w:p w14:paraId="13011FFC" w14:textId="77777777" w:rsidR="00DA4065" w:rsidRDefault="00767FD9">
      <w:pPr>
        <w:pStyle w:val="Ttulo1"/>
        <w:numPr>
          <w:ilvl w:val="0"/>
          <w:numId w:val="3"/>
        </w:numPr>
        <w:rPr>
          <w:color w:val="000000"/>
        </w:rPr>
      </w:pPr>
      <w:bookmarkStart w:id="20" w:name="_Toc20935146"/>
      <w:r>
        <w:rPr>
          <w:color w:val="000000"/>
        </w:rPr>
        <w:t>REQUERIMIENTOS MÍNIMOS EN EL PROCEDIMIENTO DE ADQUISICIÓN:</w:t>
      </w:r>
      <w:bookmarkEnd w:id="20"/>
    </w:p>
    <w:p w14:paraId="53FC4932" w14:textId="5F4C7C25" w:rsidR="0060511E" w:rsidRPr="007B7E3B" w:rsidRDefault="0060511E" w:rsidP="0060511E">
      <w:r w:rsidRPr="007B7E3B">
        <w:t xml:space="preserve">Los equipos ofertados por EL PROVEEDOR, por partida deberán ser de un mismo fabricante, marca y modelo y deberán cumplir con las características técnicas, solicitadas en estas especificaciones técnicas. </w:t>
      </w:r>
    </w:p>
    <w:p w14:paraId="05A5BA1D" w14:textId="6C505937" w:rsidR="00AF0F72" w:rsidRDefault="00AF0F72" w:rsidP="00AF0F72">
      <w:r w:rsidRPr="007B7E3B">
        <w:t xml:space="preserve">EL PROVEEDOR </w:t>
      </w:r>
      <w:r w:rsidRPr="007B7E3B">
        <w:rPr>
          <w:color w:val="000000"/>
        </w:rPr>
        <w:t>deberá contar con una mesa de ayuda para el levantamiento de reportes de fallas de los equipos.</w:t>
      </w:r>
    </w:p>
    <w:p w14:paraId="2D34CE54" w14:textId="0FFA0530" w:rsidR="00DA4065" w:rsidRDefault="00767FD9">
      <w:pPr>
        <w:spacing w:before="280" w:after="0"/>
        <w:rPr>
          <w:rFonts w:ascii="Times New Roman" w:eastAsia="Times New Roman" w:hAnsi="Times New Roman" w:cs="Times New Roman"/>
          <w:color w:val="000000"/>
        </w:rPr>
      </w:pPr>
      <w:r>
        <w:rPr>
          <w:color w:val="000000"/>
        </w:rPr>
        <w:t>EL PROVEEDOR deberá presentar como parte de su propuesta técnica la siguiente documentación:</w:t>
      </w:r>
    </w:p>
    <w:p w14:paraId="1FC61E85" w14:textId="56B5B8A6" w:rsidR="00755ABF" w:rsidRDefault="00755ABF" w:rsidP="00AF0F72">
      <w:pPr>
        <w:pBdr>
          <w:top w:val="nil"/>
          <w:left w:val="nil"/>
          <w:bottom w:val="nil"/>
          <w:right w:val="nil"/>
          <w:between w:val="nil"/>
        </w:pBdr>
        <w:spacing w:after="0" w:line="259" w:lineRule="auto"/>
        <w:ind w:left="714"/>
        <w:rPr>
          <w:color w:val="000000"/>
        </w:rPr>
      </w:pPr>
    </w:p>
    <w:p w14:paraId="7E8B14BB" w14:textId="34E6021A" w:rsidR="00AF0F72" w:rsidRDefault="00AF0F72" w:rsidP="00AF0F72">
      <w:pPr>
        <w:numPr>
          <w:ilvl w:val="0"/>
          <w:numId w:val="6"/>
        </w:numPr>
        <w:pBdr>
          <w:top w:val="nil"/>
          <w:left w:val="nil"/>
          <w:bottom w:val="nil"/>
          <w:right w:val="nil"/>
          <w:between w:val="nil"/>
        </w:pBdr>
        <w:spacing w:after="0"/>
        <w:rPr>
          <w:color w:val="000000"/>
        </w:rPr>
      </w:pPr>
      <w:r>
        <w:rPr>
          <w:color w:val="000000"/>
        </w:rPr>
        <w:lastRenderedPageBreak/>
        <w:t>EL PROVEEDOR, en la ficha técnica, deberá identificar cada una de las características técnicas de los equipos propuestos para la prestación del servicio, solicitadas en las especificaciones técnicas.</w:t>
      </w:r>
    </w:p>
    <w:p w14:paraId="5DDC46CD" w14:textId="752E032C" w:rsidR="00DA4065" w:rsidRDefault="00767FD9">
      <w:pPr>
        <w:numPr>
          <w:ilvl w:val="0"/>
          <w:numId w:val="6"/>
        </w:numPr>
        <w:pBdr>
          <w:top w:val="nil"/>
          <w:left w:val="nil"/>
          <w:bottom w:val="nil"/>
          <w:right w:val="nil"/>
          <w:between w:val="nil"/>
        </w:pBdr>
        <w:spacing w:after="0" w:line="259" w:lineRule="auto"/>
        <w:ind w:left="714" w:hanging="357"/>
        <w:rPr>
          <w:color w:val="000000"/>
        </w:rPr>
      </w:pPr>
      <w:r>
        <w:rPr>
          <w:color w:val="000000"/>
        </w:rPr>
        <w:t>Documento detallando marca y modelo de los equipos propuestos para cada uno de los perfiles solicitados. Los catálogos o folletos deberán estar impresos en idioma español que contengan la ficha técnica del equipo ofertado; en caso de que estos documentos se presenten en el idioma de país de origen, se deberá acompañar a estos con una traducción al español.</w:t>
      </w:r>
    </w:p>
    <w:p w14:paraId="669521F4" w14:textId="1CE9325B" w:rsidR="00DA4065" w:rsidRDefault="00767FD9">
      <w:pPr>
        <w:numPr>
          <w:ilvl w:val="0"/>
          <w:numId w:val="6"/>
        </w:numPr>
        <w:pBdr>
          <w:top w:val="nil"/>
          <w:left w:val="nil"/>
          <w:bottom w:val="nil"/>
          <w:right w:val="nil"/>
          <w:between w:val="nil"/>
        </w:pBdr>
        <w:spacing w:after="0" w:line="259" w:lineRule="auto"/>
        <w:ind w:left="714" w:hanging="357"/>
        <w:rPr>
          <w:color w:val="000000"/>
        </w:rPr>
      </w:pPr>
      <w:r>
        <w:rPr>
          <w:color w:val="000000"/>
        </w:rPr>
        <w:t xml:space="preserve">EL PROVEEDOR deberá presentar una carta </w:t>
      </w:r>
      <w:commentRangeStart w:id="21"/>
      <w:r w:rsidR="00002714" w:rsidRPr="00002714">
        <w:rPr>
          <w:color w:val="000000"/>
          <w:highlight w:val="green"/>
        </w:rPr>
        <w:t>original</w:t>
      </w:r>
      <w:commentRangeEnd w:id="21"/>
      <w:r w:rsidR="00002714">
        <w:rPr>
          <w:rStyle w:val="Refdecomentario"/>
        </w:rPr>
        <w:commentReference w:id="21"/>
      </w:r>
      <w:r w:rsidR="005905B4">
        <w:rPr>
          <w:color w:val="000000"/>
        </w:rPr>
        <w:t xml:space="preserve">, en papel membretado y firmada por el representante legal del </w:t>
      </w:r>
      <w:r>
        <w:rPr>
          <w:color w:val="000000"/>
        </w:rPr>
        <w:t>fabricante de los equipos a ofertar en donde lo certifique como distribuidor autorizado y certificado</w:t>
      </w:r>
      <w:r w:rsidR="004241B6">
        <w:rPr>
          <w:color w:val="000000"/>
        </w:rPr>
        <w:t xml:space="preserve"> vigente</w:t>
      </w:r>
      <w:r>
        <w:rPr>
          <w:color w:val="000000"/>
        </w:rPr>
        <w:t xml:space="preserve"> de los equipos, dirigida a LA ENTIDAD en el entendido de </w:t>
      </w:r>
      <w:r w:rsidRPr="001A7400">
        <w:rPr>
          <w:color w:val="000000"/>
        </w:rPr>
        <w:t>que el Representante Legal</w:t>
      </w:r>
      <w:r w:rsidR="004241B6" w:rsidRPr="001A7400">
        <w:rPr>
          <w:color w:val="000000"/>
        </w:rPr>
        <w:t xml:space="preserve"> del fabricante</w:t>
      </w:r>
      <w:r>
        <w:rPr>
          <w:color w:val="000000"/>
        </w:rPr>
        <w:t>, deberá manifestar por escrito que dicha distribución no le ha sido revocada</w:t>
      </w:r>
    </w:p>
    <w:p w14:paraId="024474AC" w14:textId="44D7CE4E" w:rsidR="00DA4065" w:rsidRDefault="00767FD9">
      <w:pPr>
        <w:numPr>
          <w:ilvl w:val="0"/>
          <w:numId w:val="6"/>
        </w:numPr>
        <w:pBdr>
          <w:top w:val="nil"/>
          <w:left w:val="nil"/>
          <w:bottom w:val="nil"/>
          <w:right w:val="nil"/>
          <w:between w:val="nil"/>
        </w:pBdr>
        <w:spacing w:after="0"/>
        <w:rPr>
          <w:color w:val="000000"/>
        </w:rPr>
      </w:pPr>
      <w:r>
        <w:rPr>
          <w:color w:val="000000"/>
        </w:rPr>
        <w:t xml:space="preserve">Carta </w:t>
      </w:r>
      <w:commentRangeStart w:id="22"/>
      <w:r w:rsidR="00002714" w:rsidRPr="00002714">
        <w:rPr>
          <w:color w:val="000000"/>
          <w:highlight w:val="green"/>
        </w:rPr>
        <w:t>original</w:t>
      </w:r>
      <w:commentRangeEnd w:id="22"/>
      <w:r w:rsidR="00002714">
        <w:rPr>
          <w:rStyle w:val="Refdecomentario"/>
        </w:rPr>
        <w:commentReference w:id="22"/>
      </w:r>
      <w:r w:rsidR="005905B4">
        <w:rPr>
          <w:color w:val="000000"/>
        </w:rPr>
        <w:t xml:space="preserve">, en papel membretado y firmada por el representante legal </w:t>
      </w:r>
      <w:r>
        <w:rPr>
          <w:color w:val="000000"/>
        </w:rPr>
        <w:t>del fabricante bajo protesta de decir verdad donde se especifique marca y modelo de los equipos propuestos y se certifique el aval a la configuración del equipo.</w:t>
      </w:r>
    </w:p>
    <w:p w14:paraId="173C9499" w14:textId="07AF702E" w:rsidR="00DA4065" w:rsidRDefault="00767FD9">
      <w:pPr>
        <w:numPr>
          <w:ilvl w:val="0"/>
          <w:numId w:val="6"/>
        </w:numPr>
        <w:pBdr>
          <w:top w:val="nil"/>
          <w:left w:val="nil"/>
          <w:bottom w:val="nil"/>
          <w:right w:val="nil"/>
          <w:between w:val="nil"/>
        </w:pBdr>
        <w:spacing w:after="0"/>
        <w:rPr>
          <w:color w:val="000000"/>
        </w:rPr>
      </w:pPr>
      <w:r>
        <w:rPr>
          <w:color w:val="000000"/>
        </w:rPr>
        <w:t>Carta</w:t>
      </w:r>
      <w:r w:rsidR="005905B4">
        <w:rPr>
          <w:color w:val="000000"/>
        </w:rPr>
        <w:t xml:space="preserve"> </w:t>
      </w:r>
      <w:commentRangeStart w:id="23"/>
      <w:r w:rsidR="00002714" w:rsidRPr="00002714">
        <w:rPr>
          <w:color w:val="000000"/>
          <w:highlight w:val="green"/>
        </w:rPr>
        <w:t>original</w:t>
      </w:r>
      <w:commentRangeEnd w:id="23"/>
      <w:r w:rsidR="00002714">
        <w:rPr>
          <w:rStyle w:val="Refdecomentario"/>
        </w:rPr>
        <w:commentReference w:id="23"/>
      </w:r>
      <w:r w:rsidR="005905B4">
        <w:rPr>
          <w:color w:val="000000"/>
        </w:rPr>
        <w:t>, en papel membretado y firmada por el representante legal</w:t>
      </w:r>
      <w:r>
        <w:rPr>
          <w:color w:val="000000"/>
        </w:rPr>
        <w:t xml:space="preserve"> del proveedor en el que manifieste bajo protesta de decir verdad que los equipos que ofertará y suministrará son nuevos, no armados, no re-manufacturados y de reciente generación, especificando la fecha de inicio de comercialización del equipo.</w:t>
      </w:r>
    </w:p>
    <w:p w14:paraId="253393B2" w14:textId="767DFDCE" w:rsidR="00DA4065" w:rsidRDefault="00767FD9">
      <w:pPr>
        <w:numPr>
          <w:ilvl w:val="0"/>
          <w:numId w:val="6"/>
        </w:numPr>
        <w:pBdr>
          <w:top w:val="nil"/>
          <w:left w:val="nil"/>
          <w:bottom w:val="nil"/>
          <w:right w:val="nil"/>
          <w:between w:val="nil"/>
        </w:pBdr>
        <w:spacing w:after="0"/>
        <w:rPr>
          <w:color w:val="000000"/>
        </w:rPr>
      </w:pPr>
      <w:r>
        <w:rPr>
          <w:color w:val="000000"/>
        </w:rPr>
        <w:t>Carta</w:t>
      </w:r>
      <w:r w:rsidR="005905B4">
        <w:rPr>
          <w:color w:val="000000"/>
        </w:rPr>
        <w:t xml:space="preserve"> </w:t>
      </w:r>
      <w:commentRangeStart w:id="24"/>
      <w:r w:rsidR="00002714" w:rsidRPr="00002714">
        <w:rPr>
          <w:color w:val="000000"/>
          <w:highlight w:val="green"/>
        </w:rPr>
        <w:t>original</w:t>
      </w:r>
      <w:commentRangeEnd w:id="24"/>
      <w:r w:rsidR="00002714">
        <w:rPr>
          <w:rStyle w:val="Refdecomentario"/>
        </w:rPr>
        <w:commentReference w:id="24"/>
      </w:r>
      <w:r w:rsidR="005905B4">
        <w:rPr>
          <w:color w:val="000000"/>
        </w:rPr>
        <w:t xml:space="preserve">, en papel membretado y firmada por el representante legal </w:t>
      </w:r>
      <w:r w:rsidR="005905B4" w:rsidRPr="005905B4">
        <w:rPr>
          <w:color w:val="000000"/>
        </w:rPr>
        <w:t>de EL PROVEEDOR</w:t>
      </w:r>
      <w:r w:rsidR="005905B4">
        <w:rPr>
          <w:color w:val="000000"/>
        </w:rPr>
        <w:t xml:space="preserve"> </w:t>
      </w:r>
      <w:r>
        <w:rPr>
          <w:color w:val="000000"/>
        </w:rPr>
        <w:t xml:space="preserve">bajo protesta de decir verdad, </w:t>
      </w:r>
      <w:r w:rsidR="005905B4">
        <w:rPr>
          <w:color w:val="000000"/>
        </w:rPr>
        <w:t xml:space="preserve">mediante la que </w:t>
      </w:r>
      <w:r>
        <w:rPr>
          <w:color w:val="000000"/>
        </w:rPr>
        <w:t>se compromete a cumplir con los compromisos adquiridos.</w:t>
      </w:r>
    </w:p>
    <w:p w14:paraId="46B5D05B" w14:textId="6E696924" w:rsidR="00DA4065" w:rsidRDefault="00767FD9">
      <w:pPr>
        <w:numPr>
          <w:ilvl w:val="0"/>
          <w:numId w:val="6"/>
        </w:numPr>
        <w:pBdr>
          <w:top w:val="nil"/>
          <w:left w:val="nil"/>
          <w:bottom w:val="nil"/>
          <w:right w:val="nil"/>
          <w:between w:val="nil"/>
        </w:pBdr>
        <w:spacing w:after="0"/>
        <w:rPr>
          <w:color w:val="000000"/>
        </w:rPr>
      </w:pPr>
      <w:r>
        <w:rPr>
          <w:color w:val="000000"/>
        </w:rPr>
        <w:t xml:space="preserve">Carta </w:t>
      </w:r>
      <w:commentRangeStart w:id="25"/>
      <w:r w:rsidR="00002714" w:rsidRPr="00002714">
        <w:rPr>
          <w:color w:val="000000"/>
          <w:highlight w:val="green"/>
        </w:rPr>
        <w:t>original</w:t>
      </w:r>
      <w:commentRangeEnd w:id="25"/>
      <w:r w:rsidR="00002714">
        <w:rPr>
          <w:rStyle w:val="Refdecomentario"/>
        </w:rPr>
        <w:commentReference w:id="25"/>
      </w:r>
      <w:r w:rsidR="00755ABF">
        <w:rPr>
          <w:color w:val="000000"/>
        </w:rPr>
        <w:t xml:space="preserve">, en papel membretado y firmada por el representante legal </w:t>
      </w:r>
      <w:r>
        <w:rPr>
          <w:color w:val="000000"/>
        </w:rPr>
        <w:t xml:space="preserve">del </w:t>
      </w:r>
      <w:r w:rsidR="004241B6">
        <w:rPr>
          <w:color w:val="000000"/>
        </w:rPr>
        <w:t>fabricante</w:t>
      </w:r>
      <w:r>
        <w:rPr>
          <w:color w:val="000000"/>
        </w:rPr>
        <w:t xml:space="preserve">, bajo protesta de decir </w:t>
      </w:r>
      <w:r w:rsidR="00557528">
        <w:rPr>
          <w:color w:val="000000"/>
        </w:rPr>
        <w:t xml:space="preserve">verdad en la que se relacionen </w:t>
      </w:r>
      <w:r>
        <w:rPr>
          <w:color w:val="000000"/>
        </w:rPr>
        <w:t>s</w:t>
      </w:r>
      <w:r w:rsidR="00557528">
        <w:rPr>
          <w:color w:val="000000"/>
        </w:rPr>
        <w:t>us</w:t>
      </w:r>
      <w:r>
        <w:rPr>
          <w:color w:val="000000"/>
        </w:rPr>
        <w:t xml:space="preserve"> centros de servicio autorizados.</w:t>
      </w:r>
    </w:p>
    <w:p w14:paraId="480711D8" w14:textId="1F901D80" w:rsidR="00DA4065" w:rsidRDefault="00767FD9">
      <w:pPr>
        <w:numPr>
          <w:ilvl w:val="0"/>
          <w:numId w:val="6"/>
        </w:numPr>
        <w:pBdr>
          <w:top w:val="nil"/>
          <w:left w:val="nil"/>
          <w:bottom w:val="nil"/>
          <w:right w:val="nil"/>
          <w:between w:val="nil"/>
        </w:pBdr>
        <w:spacing w:after="0"/>
        <w:rPr>
          <w:color w:val="000000"/>
        </w:rPr>
      </w:pPr>
      <w:r>
        <w:rPr>
          <w:color w:val="000000"/>
        </w:rPr>
        <w:t xml:space="preserve">Carta </w:t>
      </w:r>
      <w:commentRangeStart w:id="26"/>
      <w:r w:rsidR="00002714" w:rsidRPr="00002714">
        <w:rPr>
          <w:color w:val="000000"/>
          <w:highlight w:val="green"/>
        </w:rPr>
        <w:t>original</w:t>
      </w:r>
      <w:commentRangeEnd w:id="26"/>
      <w:r w:rsidR="00002714">
        <w:rPr>
          <w:rStyle w:val="Refdecomentario"/>
        </w:rPr>
        <w:commentReference w:id="26"/>
      </w:r>
      <w:r w:rsidR="005905B4">
        <w:rPr>
          <w:color w:val="000000"/>
        </w:rPr>
        <w:t xml:space="preserve">, en papel membretado y firmada por el representante legal del </w:t>
      </w:r>
      <w:r>
        <w:rPr>
          <w:color w:val="000000"/>
        </w:rPr>
        <w:t xml:space="preserve">fabricante en la que se manifieste bajo protesta de decir verdad que cuentan con la infraestructura técnica y de servicio; así como la existencia y el abastecimiento de consumibles, partes, refacciones, accesorios nuevos y originales para el mantenimiento de los bienes objeto de la adquisición, por cuando menos 5 años posteriores a la fecha de su </w:t>
      </w:r>
      <w:r w:rsidR="0012602E">
        <w:rPr>
          <w:color w:val="000000"/>
        </w:rPr>
        <w:t>facturación</w:t>
      </w:r>
      <w:r>
        <w:rPr>
          <w:color w:val="000000"/>
        </w:rPr>
        <w:t xml:space="preserve">. </w:t>
      </w:r>
    </w:p>
    <w:p w14:paraId="52445CB1" w14:textId="77777777" w:rsidR="00DA4065" w:rsidRDefault="00767FD9" w:rsidP="005905B4">
      <w:pPr>
        <w:numPr>
          <w:ilvl w:val="0"/>
          <w:numId w:val="6"/>
        </w:numPr>
        <w:pBdr>
          <w:top w:val="nil"/>
          <w:left w:val="nil"/>
          <w:bottom w:val="nil"/>
          <w:right w:val="nil"/>
          <w:between w:val="nil"/>
        </w:pBdr>
        <w:spacing w:after="0"/>
        <w:rPr>
          <w:color w:val="000000"/>
        </w:rPr>
      </w:pPr>
      <w:r>
        <w:rPr>
          <w:color w:val="000000"/>
        </w:rPr>
        <w:t>EL PROVEEDOR deberá manifestar por escrito que se compromete a realizar la sustitución y/o cambio del equipo de impresión y digitalización que presenten defectos de fabricación o daños derivados de su embalaje, transportación o entrega, en un plazo no mayor a las 72 horas hábiles posteriores a la notificación por parte de LA ENTIDAD mediante correo electrónico a la persona encargada que designe EL PROVEEDOR.</w:t>
      </w:r>
    </w:p>
    <w:p w14:paraId="23A4C83F" w14:textId="188D16A1" w:rsidR="00DA4065" w:rsidRDefault="00767FD9" w:rsidP="005905B4">
      <w:pPr>
        <w:numPr>
          <w:ilvl w:val="0"/>
          <w:numId w:val="6"/>
        </w:numPr>
        <w:pBdr>
          <w:top w:val="nil"/>
          <w:left w:val="nil"/>
          <w:bottom w:val="nil"/>
          <w:right w:val="nil"/>
          <w:between w:val="nil"/>
        </w:pBdr>
        <w:spacing w:after="0"/>
        <w:rPr>
          <w:color w:val="000000"/>
        </w:rPr>
      </w:pPr>
      <w:r>
        <w:rPr>
          <w:color w:val="000000"/>
        </w:rPr>
        <w:t>Anexo a las características técnicas del equipo propuestos, se deberá proporcionar una lista con los rendimientos y el precio de sus consumibles (toners, kits de mantenimiento, unidades de imagen), para su evaluación en los costos de operación.</w:t>
      </w:r>
    </w:p>
    <w:p w14:paraId="09F04948" w14:textId="77777777" w:rsidR="00C54CAA" w:rsidRPr="00AA302D" w:rsidRDefault="00C54CAA" w:rsidP="00AA302D">
      <w:pPr>
        <w:numPr>
          <w:ilvl w:val="0"/>
          <w:numId w:val="6"/>
        </w:numPr>
        <w:pBdr>
          <w:top w:val="nil"/>
          <w:left w:val="nil"/>
          <w:bottom w:val="nil"/>
          <w:right w:val="nil"/>
          <w:between w:val="nil"/>
        </w:pBdr>
        <w:spacing w:after="0"/>
        <w:rPr>
          <w:color w:val="000000"/>
        </w:rPr>
      </w:pPr>
      <w:r w:rsidRPr="00861A4D">
        <w:rPr>
          <w:color w:val="000000"/>
          <w:highlight w:val="green"/>
        </w:rPr>
        <w:t xml:space="preserve">El Fabricante deberá contar con un programa de recolección y destrucción controlada de los cartuchos que hayan sido usados por LA ENTIDAD, sin que </w:t>
      </w:r>
      <w:r w:rsidRPr="00861A4D">
        <w:rPr>
          <w:color w:val="000000"/>
          <w:highlight w:val="green"/>
        </w:rPr>
        <w:lastRenderedPageBreak/>
        <w:t xml:space="preserve">esto genere un costo extra y deberá documentar el proceso 360 grados sustentable del uso y manejo de estos materiales. Quedando bajo su responsabilidad el cumplimiento de las disposiciones ambientales </w:t>
      </w:r>
      <w:commentRangeStart w:id="27"/>
      <w:r w:rsidRPr="00861A4D">
        <w:rPr>
          <w:color w:val="000000"/>
          <w:highlight w:val="green"/>
        </w:rPr>
        <w:t>vigentes</w:t>
      </w:r>
      <w:commentRangeEnd w:id="27"/>
      <w:r w:rsidR="00861A4D">
        <w:rPr>
          <w:rStyle w:val="Refdecomentario"/>
        </w:rPr>
        <w:commentReference w:id="27"/>
      </w:r>
      <w:r w:rsidRPr="00AA302D">
        <w:rPr>
          <w:color w:val="000000"/>
        </w:rPr>
        <w:t>.</w:t>
      </w:r>
    </w:p>
    <w:p w14:paraId="148C430F" w14:textId="77777777" w:rsidR="00783442" w:rsidRDefault="00783442" w:rsidP="00783442">
      <w:pPr>
        <w:pStyle w:val="Ttulo1"/>
        <w:numPr>
          <w:ilvl w:val="0"/>
          <w:numId w:val="3"/>
        </w:numPr>
        <w:rPr>
          <w:color w:val="000000"/>
        </w:rPr>
      </w:pPr>
      <w:bookmarkStart w:id="28" w:name="_Toc20935147"/>
      <w:r>
        <w:rPr>
          <w:color w:val="000000"/>
        </w:rPr>
        <w:t>ENTREGABLES ADQUISICIÓN DE EQUIPOS:</w:t>
      </w:r>
      <w:bookmarkEnd w:id="28"/>
    </w:p>
    <w:p w14:paraId="63F55FCD"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EL PROVEEDOR deberá entregar de forma electrónica, archivos con la relación en el que se indique marca, modelo y número de serie de los equipos, así como las remisiones de entrega firmadas por los usuarios establecidos en las relaciones de distribución.</w:t>
      </w:r>
    </w:p>
    <w:p w14:paraId="022E9E0E" w14:textId="6C8A9ECD" w:rsidR="00315749" w:rsidRPr="001A7400" w:rsidRDefault="00315749" w:rsidP="00315749">
      <w:pPr>
        <w:pStyle w:val="Ttulo1"/>
        <w:numPr>
          <w:ilvl w:val="0"/>
          <w:numId w:val="3"/>
        </w:numPr>
        <w:rPr>
          <w:color w:val="000000"/>
        </w:rPr>
      </w:pPr>
      <w:bookmarkStart w:id="29" w:name="_Toc20935148"/>
      <w:r>
        <w:rPr>
          <w:color w:val="000000"/>
        </w:rPr>
        <w:t xml:space="preserve">MEDIOS PARA REPORTAR FALLAS EN EL PROCEDIMIENTO DE </w:t>
      </w:r>
      <w:r w:rsidR="00D507E2">
        <w:rPr>
          <w:color w:val="000000"/>
        </w:rPr>
        <w:t>ARRENDAMIENTO</w:t>
      </w:r>
      <w:r w:rsidR="00D507E2" w:rsidRPr="001A7400">
        <w:rPr>
          <w:color w:val="000000"/>
        </w:rPr>
        <w:t>:</w:t>
      </w:r>
      <w:bookmarkEnd w:id="29"/>
    </w:p>
    <w:p w14:paraId="517240A6" w14:textId="3837F7CC" w:rsidR="00315749" w:rsidRPr="001A7400" w:rsidRDefault="001A7400" w:rsidP="00315749">
      <w:pPr>
        <w:numPr>
          <w:ilvl w:val="0"/>
          <w:numId w:val="6"/>
        </w:numPr>
        <w:pBdr>
          <w:top w:val="nil"/>
          <w:left w:val="nil"/>
          <w:bottom w:val="nil"/>
          <w:right w:val="nil"/>
          <w:between w:val="nil"/>
        </w:pBdr>
        <w:spacing w:after="0" w:line="259" w:lineRule="auto"/>
        <w:ind w:left="714" w:hanging="357"/>
        <w:rPr>
          <w:rFonts w:ascii="Times New Roman" w:eastAsia="Times New Roman" w:hAnsi="Times New Roman" w:cs="Times New Roman"/>
          <w:color w:val="000000"/>
        </w:rPr>
      </w:pPr>
      <w:r w:rsidRPr="001A7400">
        <w:rPr>
          <w:color w:val="000000"/>
        </w:rPr>
        <w:t>EL PROVEEDOR deberá entregar e</w:t>
      </w:r>
      <w:r w:rsidR="00315749" w:rsidRPr="001A7400">
        <w:rPr>
          <w:color w:val="000000"/>
        </w:rPr>
        <w:t>l procedimiento de recepción de reportes y atención de fallas de los equipos.</w:t>
      </w:r>
    </w:p>
    <w:p w14:paraId="2726F7AD" w14:textId="377DF6CD" w:rsidR="00315749" w:rsidRPr="00D507E2" w:rsidRDefault="00315749" w:rsidP="00315749">
      <w:pPr>
        <w:numPr>
          <w:ilvl w:val="0"/>
          <w:numId w:val="6"/>
        </w:numPr>
        <w:pBdr>
          <w:top w:val="nil"/>
          <w:left w:val="nil"/>
          <w:bottom w:val="nil"/>
          <w:right w:val="nil"/>
          <w:between w:val="nil"/>
        </w:pBdr>
        <w:spacing w:after="0" w:line="259" w:lineRule="auto"/>
        <w:ind w:left="714" w:hanging="357"/>
        <w:rPr>
          <w:rFonts w:ascii="Times New Roman" w:eastAsia="Times New Roman" w:hAnsi="Times New Roman" w:cs="Times New Roman"/>
          <w:color w:val="000000"/>
        </w:rPr>
      </w:pPr>
      <w:r>
        <w:rPr>
          <w:color w:val="000000"/>
        </w:rPr>
        <w:t xml:space="preserve">Se debe de indicar una línea telefónica del EL PROVEEDOR o centro de atención telefónica certificado o aprobado por el fabricante sin costo de llamada para el usuario, como uno de los canales para </w:t>
      </w:r>
      <w:r w:rsidR="00D507E2">
        <w:rPr>
          <w:color w:val="000000"/>
        </w:rPr>
        <w:t>reportar fallas</w:t>
      </w:r>
      <w:r>
        <w:rPr>
          <w:color w:val="000000"/>
        </w:rPr>
        <w:t>.</w:t>
      </w:r>
    </w:p>
    <w:p w14:paraId="3F4907F5" w14:textId="307600D2" w:rsidR="00D507E2" w:rsidRPr="00A80EFD" w:rsidRDefault="00D507E2" w:rsidP="00D507E2">
      <w:pPr>
        <w:numPr>
          <w:ilvl w:val="0"/>
          <w:numId w:val="6"/>
        </w:numPr>
        <w:pBdr>
          <w:top w:val="nil"/>
          <w:left w:val="nil"/>
          <w:bottom w:val="nil"/>
          <w:right w:val="nil"/>
          <w:between w:val="nil"/>
        </w:pBdr>
        <w:spacing w:after="0" w:line="259" w:lineRule="auto"/>
        <w:ind w:left="714" w:hanging="357"/>
        <w:rPr>
          <w:color w:val="000000"/>
        </w:rPr>
      </w:pPr>
      <w:r>
        <w:rPr>
          <w:color w:val="000000"/>
        </w:rPr>
        <w:t>Se debe de especificar un correo electrónico de atención, como uno de los canales para para reportar fallas.</w:t>
      </w:r>
    </w:p>
    <w:p w14:paraId="7A5DDF7C" w14:textId="37F8F029" w:rsidR="00D507E2" w:rsidRDefault="00D507E2" w:rsidP="00D507E2">
      <w:pPr>
        <w:numPr>
          <w:ilvl w:val="0"/>
          <w:numId w:val="6"/>
        </w:numPr>
        <w:pBdr>
          <w:top w:val="nil"/>
          <w:left w:val="nil"/>
          <w:bottom w:val="nil"/>
          <w:right w:val="nil"/>
          <w:between w:val="nil"/>
        </w:pBdr>
        <w:spacing w:after="0" w:line="259" w:lineRule="auto"/>
        <w:ind w:left="714" w:hanging="357"/>
        <w:rPr>
          <w:rFonts w:ascii="Times New Roman" w:eastAsia="Times New Roman" w:hAnsi="Times New Roman" w:cs="Times New Roman"/>
          <w:color w:val="000000"/>
        </w:rPr>
      </w:pPr>
      <w:r>
        <w:rPr>
          <w:color w:val="000000"/>
        </w:rPr>
        <w:t>EL PROVEEDOR</w:t>
      </w:r>
      <w:r w:rsidRPr="00835CA2">
        <w:rPr>
          <w:color w:val="000000"/>
        </w:rPr>
        <w:t xml:space="preserve"> deberá entregar una matriz de escalamiento que permita LA ENTIDAD contactar al personal designado por el proveedor para asegurar el cumplimiento conforme al presente documento. De igual manera, el proveedor deberá proporcionar un documento donde se plasme el procedimiento que seguirá para resolución de incidentes.</w:t>
      </w:r>
    </w:p>
    <w:p w14:paraId="3C5117D0" w14:textId="571E205C" w:rsidR="00557528" w:rsidRDefault="00557528" w:rsidP="00557528">
      <w:pPr>
        <w:pStyle w:val="Ttulo1"/>
        <w:numPr>
          <w:ilvl w:val="0"/>
          <w:numId w:val="3"/>
        </w:numPr>
      </w:pPr>
      <w:bookmarkStart w:id="30" w:name="_Toc20935149"/>
      <w:r>
        <w:t>REQUERIMIENTOS MÍNIMOS EN EL PROCEDIMIENTO DE SERVICIO DE ARRENDAMIENTO:</w:t>
      </w:r>
      <w:bookmarkEnd w:id="30"/>
    </w:p>
    <w:p w14:paraId="2EB60FC6" w14:textId="2D6ECED9" w:rsidR="000F1401" w:rsidRPr="007B7E3B" w:rsidRDefault="000F1401" w:rsidP="000F1401">
      <w:r w:rsidRPr="007B7E3B">
        <w:t>Los equipos ofertados por EL PROVEEDOR, por partida deberán ser de un mismo fabricante, marca y modelo y deberán cumplir con las características técnicas, solicitadas en estas especificaciones técnicas.</w:t>
      </w:r>
    </w:p>
    <w:p w14:paraId="7D00C6C4" w14:textId="3400B262" w:rsidR="00AF0F72" w:rsidRDefault="00AF0F72" w:rsidP="00AF0F72">
      <w:r w:rsidRPr="007B7E3B">
        <w:t>EL PROVEEDOR deberá contar con una mesa de ayuda para el levantamiento de reportes de fallas de los equipos.</w:t>
      </w:r>
    </w:p>
    <w:p w14:paraId="21D65ABF" w14:textId="77777777" w:rsidR="00AF0F72" w:rsidRPr="00AF0F72" w:rsidRDefault="00AF0F72" w:rsidP="00AF0F72">
      <w:pPr>
        <w:rPr>
          <w:rFonts w:ascii="Times New Roman" w:eastAsia="Times New Roman" w:hAnsi="Times New Roman" w:cs="Times New Roman"/>
        </w:rPr>
      </w:pPr>
      <w:r w:rsidRPr="00AF0F72">
        <w:t>EL PROVEEDOR deberá presentar como parte de su propuesta técnica la siguiente documentación:</w:t>
      </w:r>
    </w:p>
    <w:p w14:paraId="0E0B4DBF" w14:textId="4E8064D4" w:rsidR="00557528" w:rsidRDefault="000257C1" w:rsidP="00557528">
      <w:pPr>
        <w:numPr>
          <w:ilvl w:val="1"/>
          <w:numId w:val="20"/>
        </w:numPr>
        <w:pBdr>
          <w:top w:val="nil"/>
          <w:left w:val="nil"/>
          <w:bottom w:val="nil"/>
          <w:right w:val="nil"/>
          <w:between w:val="nil"/>
        </w:pBdr>
        <w:spacing w:before="120" w:after="0"/>
        <w:ind w:left="709"/>
      </w:pPr>
      <w:r>
        <w:rPr>
          <w:color w:val="000000"/>
        </w:rPr>
        <w:t xml:space="preserve">Carta </w:t>
      </w:r>
      <w:commentRangeStart w:id="31"/>
      <w:r w:rsidR="00002714" w:rsidRPr="00002714">
        <w:rPr>
          <w:color w:val="000000"/>
          <w:highlight w:val="green"/>
        </w:rPr>
        <w:t>original</w:t>
      </w:r>
      <w:commentRangeEnd w:id="31"/>
      <w:r w:rsidR="00002714">
        <w:rPr>
          <w:rStyle w:val="Refdecomentario"/>
        </w:rPr>
        <w:commentReference w:id="31"/>
      </w:r>
      <w:r>
        <w:rPr>
          <w:color w:val="000000"/>
        </w:rPr>
        <w:t xml:space="preserve">, en papel membretado y firmada por el representante legal de </w:t>
      </w:r>
      <w:r w:rsidR="008F58C4">
        <w:rPr>
          <w:color w:val="000000"/>
        </w:rPr>
        <w:t xml:space="preserve">EL </w:t>
      </w:r>
      <w:r w:rsidR="00557528" w:rsidRPr="00550030">
        <w:t>PROVEEDOR en la que se manifieste bajo protesta de decir verdad que cuenta con la infraestructura técnica y de servicio; así como la existencia de refacciones para el mantenimiento de los bienes objeto del servicio de arrendamiento, por cuando menos durante la vigencia del contrato.</w:t>
      </w:r>
    </w:p>
    <w:p w14:paraId="62B2614A" w14:textId="7973A7EC" w:rsidR="00557528" w:rsidRPr="00550030" w:rsidRDefault="00557528" w:rsidP="00550030">
      <w:pPr>
        <w:numPr>
          <w:ilvl w:val="0"/>
          <w:numId w:val="20"/>
        </w:numPr>
        <w:pBdr>
          <w:top w:val="nil"/>
          <w:left w:val="nil"/>
          <w:bottom w:val="nil"/>
          <w:right w:val="nil"/>
          <w:between w:val="nil"/>
        </w:pBdr>
        <w:spacing w:after="0" w:line="259" w:lineRule="auto"/>
        <w:rPr>
          <w:color w:val="000000"/>
        </w:rPr>
      </w:pPr>
      <w:r w:rsidRPr="00550030">
        <w:rPr>
          <w:color w:val="000000"/>
        </w:rPr>
        <w:t>EL PROVEEDOR, en la ficha técnica, deberá identificar cada una de las características técnicas del equipo propuesto para la prestación del servicio</w:t>
      </w:r>
      <w:r w:rsidR="00AF0F72" w:rsidRPr="00550030">
        <w:rPr>
          <w:color w:val="000000"/>
        </w:rPr>
        <w:t xml:space="preserve">, </w:t>
      </w:r>
      <w:r w:rsidR="00AF0F72">
        <w:rPr>
          <w:color w:val="000000"/>
        </w:rPr>
        <w:t>solicitadas en las especificaciones técnicas.</w:t>
      </w:r>
    </w:p>
    <w:p w14:paraId="314CE25F" w14:textId="77777777" w:rsidR="00AF0F72" w:rsidRDefault="00AF0F72" w:rsidP="00AF0F72">
      <w:pPr>
        <w:numPr>
          <w:ilvl w:val="0"/>
          <w:numId w:val="20"/>
        </w:numPr>
        <w:pBdr>
          <w:top w:val="nil"/>
          <w:left w:val="nil"/>
          <w:bottom w:val="nil"/>
          <w:right w:val="nil"/>
          <w:between w:val="nil"/>
        </w:pBdr>
        <w:spacing w:after="0" w:line="259" w:lineRule="auto"/>
        <w:rPr>
          <w:color w:val="000000"/>
        </w:rPr>
      </w:pPr>
      <w:r>
        <w:rPr>
          <w:color w:val="000000"/>
        </w:rPr>
        <w:lastRenderedPageBreak/>
        <w:t>Documento detallando marca y modelo de los equipos propuestos para cada uno de los perfiles solicitados. Los catálogos o folletos deberán estar impresos en idioma español que contengan la ficha técnica del equipo ofertado; en caso de que estos documentos se presenten en el idioma de país de origen, se deberá acompañar a estos con una traducción al español.</w:t>
      </w:r>
    </w:p>
    <w:p w14:paraId="6D951526" w14:textId="04BDBF7D" w:rsidR="00AF0F72" w:rsidRDefault="00AF0F72" w:rsidP="00AF0F72">
      <w:pPr>
        <w:numPr>
          <w:ilvl w:val="0"/>
          <w:numId w:val="20"/>
        </w:numPr>
        <w:pBdr>
          <w:top w:val="nil"/>
          <w:left w:val="nil"/>
          <w:bottom w:val="nil"/>
          <w:right w:val="nil"/>
          <w:between w:val="nil"/>
        </w:pBdr>
        <w:spacing w:after="0" w:line="259" w:lineRule="auto"/>
        <w:rPr>
          <w:color w:val="000000"/>
        </w:rPr>
      </w:pPr>
      <w:r>
        <w:rPr>
          <w:color w:val="000000"/>
        </w:rPr>
        <w:t xml:space="preserve">EL PROVEEDOR deberá presentar una carta </w:t>
      </w:r>
      <w:commentRangeStart w:id="32"/>
      <w:r w:rsidR="00002714" w:rsidRPr="00002714">
        <w:rPr>
          <w:color w:val="000000"/>
          <w:highlight w:val="green"/>
        </w:rPr>
        <w:t>original</w:t>
      </w:r>
      <w:commentRangeEnd w:id="32"/>
      <w:r w:rsidR="00002714">
        <w:rPr>
          <w:rStyle w:val="Refdecomentario"/>
        </w:rPr>
        <w:commentReference w:id="32"/>
      </w:r>
      <w:r>
        <w:rPr>
          <w:color w:val="000000"/>
        </w:rPr>
        <w:t xml:space="preserve">l, en papel membretado y firmada por el representante legal del fabricante de los equipos a ofertar en donde lo certifique como distribuidor autorizado y certificado vigente de los equipos, dirigida a LA ENTIDAD en el entendido de </w:t>
      </w:r>
      <w:r w:rsidRPr="001A7400">
        <w:rPr>
          <w:color w:val="000000"/>
        </w:rPr>
        <w:t>que el Representante Legal del fabricante, deberá manife</w:t>
      </w:r>
      <w:r>
        <w:rPr>
          <w:color w:val="000000"/>
        </w:rPr>
        <w:t>star por escrito que dicha distribución no le ha sido revocada</w:t>
      </w:r>
    </w:p>
    <w:p w14:paraId="0B594D51" w14:textId="2F04203C" w:rsidR="00AF0F72" w:rsidRDefault="00AF0F72" w:rsidP="00AF0F72">
      <w:pPr>
        <w:numPr>
          <w:ilvl w:val="0"/>
          <w:numId w:val="20"/>
        </w:numPr>
        <w:pBdr>
          <w:top w:val="nil"/>
          <w:left w:val="nil"/>
          <w:bottom w:val="nil"/>
          <w:right w:val="nil"/>
          <w:between w:val="nil"/>
        </w:pBdr>
        <w:spacing w:after="0"/>
        <w:rPr>
          <w:color w:val="000000"/>
        </w:rPr>
      </w:pPr>
      <w:r>
        <w:rPr>
          <w:color w:val="000000"/>
        </w:rPr>
        <w:t xml:space="preserve">Carta </w:t>
      </w:r>
      <w:commentRangeStart w:id="33"/>
      <w:r w:rsidR="00002714" w:rsidRPr="00002714">
        <w:rPr>
          <w:color w:val="000000"/>
          <w:highlight w:val="green"/>
        </w:rPr>
        <w:t>original</w:t>
      </w:r>
      <w:commentRangeEnd w:id="33"/>
      <w:r w:rsidR="00002714">
        <w:rPr>
          <w:rStyle w:val="Refdecomentario"/>
        </w:rPr>
        <w:commentReference w:id="33"/>
      </w:r>
      <w:r>
        <w:rPr>
          <w:color w:val="000000"/>
        </w:rPr>
        <w:t>, en papel membretado y firmada por el representante legal del fabricante bajo protesta de decir verdad donde se especifique marca y modelo de los equipos propuestos y se certifique el aval a la configuración del equipo.</w:t>
      </w:r>
    </w:p>
    <w:p w14:paraId="7BF7CF4C" w14:textId="4BA3A5B6" w:rsidR="00AF0F72" w:rsidRPr="001A7400" w:rsidRDefault="00AF0F72" w:rsidP="00AF0F72">
      <w:pPr>
        <w:numPr>
          <w:ilvl w:val="0"/>
          <w:numId w:val="20"/>
        </w:numPr>
        <w:pBdr>
          <w:top w:val="nil"/>
          <w:left w:val="nil"/>
          <w:bottom w:val="nil"/>
          <w:right w:val="nil"/>
          <w:between w:val="nil"/>
        </w:pBdr>
        <w:spacing w:after="0"/>
        <w:rPr>
          <w:color w:val="000000"/>
        </w:rPr>
      </w:pPr>
      <w:r w:rsidRPr="001A7400">
        <w:rPr>
          <w:color w:val="000000"/>
        </w:rPr>
        <w:t xml:space="preserve">Carta </w:t>
      </w:r>
      <w:commentRangeStart w:id="34"/>
      <w:r w:rsidR="00002714" w:rsidRPr="00002714">
        <w:rPr>
          <w:color w:val="000000"/>
          <w:highlight w:val="green"/>
        </w:rPr>
        <w:t>original</w:t>
      </w:r>
      <w:commentRangeEnd w:id="34"/>
      <w:r w:rsidR="00002714">
        <w:rPr>
          <w:rStyle w:val="Refdecomentario"/>
        </w:rPr>
        <w:commentReference w:id="34"/>
      </w:r>
      <w:r w:rsidRPr="001A7400">
        <w:rPr>
          <w:color w:val="000000"/>
        </w:rPr>
        <w:t xml:space="preserve">, en papel membretado y firmada por el representante legal del </w:t>
      </w:r>
      <w:r w:rsidR="00D2567C" w:rsidRPr="001A7400">
        <w:rPr>
          <w:color w:val="000000"/>
        </w:rPr>
        <w:t>EL PROVEEDOR</w:t>
      </w:r>
      <w:r w:rsidRPr="001A7400">
        <w:rPr>
          <w:color w:val="000000"/>
        </w:rPr>
        <w:t xml:space="preserve"> en el que manifieste bajo protesta de decir verdad que los equipos que ofertará y suministrará son nuevos, no armados, no re-manufacturados y de reciente generación, especificando la fecha de inicio de comercialización del equipo.</w:t>
      </w:r>
    </w:p>
    <w:p w14:paraId="4E0A0545" w14:textId="7BB70C81" w:rsidR="00AF0F72" w:rsidRDefault="00AF0F72" w:rsidP="00AF0F72">
      <w:pPr>
        <w:numPr>
          <w:ilvl w:val="0"/>
          <w:numId w:val="20"/>
        </w:numPr>
        <w:pBdr>
          <w:top w:val="nil"/>
          <w:left w:val="nil"/>
          <w:bottom w:val="nil"/>
          <w:right w:val="nil"/>
          <w:between w:val="nil"/>
        </w:pBdr>
        <w:spacing w:after="0"/>
        <w:rPr>
          <w:color w:val="000000"/>
        </w:rPr>
      </w:pPr>
      <w:r>
        <w:rPr>
          <w:color w:val="000000"/>
        </w:rPr>
        <w:t xml:space="preserve">Carta </w:t>
      </w:r>
      <w:commentRangeStart w:id="35"/>
      <w:r w:rsidR="00002714" w:rsidRPr="00002714">
        <w:rPr>
          <w:color w:val="000000"/>
          <w:highlight w:val="green"/>
        </w:rPr>
        <w:t>original</w:t>
      </w:r>
      <w:commentRangeEnd w:id="35"/>
      <w:r w:rsidR="00002714">
        <w:rPr>
          <w:rStyle w:val="Refdecomentario"/>
        </w:rPr>
        <w:commentReference w:id="35"/>
      </w:r>
      <w:r>
        <w:rPr>
          <w:color w:val="000000"/>
        </w:rPr>
        <w:t xml:space="preserve">, en papel membretado y firmada por el representante legal </w:t>
      </w:r>
      <w:r w:rsidRPr="005905B4">
        <w:rPr>
          <w:color w:val="000000"/>
        </w:rPr>
        <w:t>de EL PROVEEDOR</w:t>
      </w:r>
      <w:r>
        <w:rPr>
          <w:color w:val="000000"/>
        </w:rPr>
        <w:t xml:space="preserve"> bajo protesta de decir verdad, mediante la que se compromete a cumplir con los compromisos adquiridos.</w:t>
      </w:r>
    </w:p>
    <w:p w14:paraId="7179014E" w14:textId="2E76129F" w:rsidR="00AF0F72" w:rsidRDefault="00AF0F72" w:rsidP="00AF0F72">
      <w:pPr>
        <w:numPr>
          <w:ilvl w:val="0"/>
          <w:numId w:val="20"/>
        </w:numPr>
        <w:pBdr>
          <w:top w:val="nil"/>
          <w:left w:val="nil"/>
          <w:bottom w:val="nil"/>
          <w:right w:val="nil"/>
          <w:between w:val="nil"/>
        </w:pBdr>
        <w:spacing w:after="0"/>
        <w:rPr>
          <w:color w:val="000000"/>
        </w:rPr>
      </w:pPr>
      <w:r>
        <w:rPr>
          <w:color w:val="000000"/>
        </w:rPr>
        <w:t xml:space="preserve">Carta </w:t>
      </w:r>
      <w:commentRangeStart w:id="36"/>
      <w:r w:rsidR="00002714" w:rsidRPr="00002714">
        <w:rPr>
          <w:color w:val="000000"/>
          <w:highlight w:val="green"/>
        </w:rPr>
        <w:t>original</w:t>
      </w:r>
      <w:commentRangeEnd w:id="36"/>
      <w:r w:rsidR="00002714">
        <w:rPr>
          <w:rStyle w:val="Refdecomentario"/>
        </w:rPr>
        <w:commentReference w:id="36"/>
      </w:r>
      <w:r>
        <w:rPr>
          <w:color w:val="000000"/>
        </w:rPr>
        <w:t>, en papel membretado y firmada por el representante legal del fabricante, bajo protesta de decir verdad en la que se relacionen sus centros de servicio autorizados.</w:t>
      </w:r>
    </w:p>
    <w:p w14:paraId="4A33F3FD" w14:textId="3AAB3DA8" w:rsidR="00AF0F72" w:rsidRDefault="00AF0F72" w:rsidP="00AF0F72">
      <w:pPr>
        <w:numPr>
          <w:ilvl w:val="0"/>
          <w:numId w:val="20"/>
        </w:numPr>
        <w:pBdr>
          <w:top w:val="nil"/>
          <w:left w:val="nil"/>
          <w:bottom w:val="nil"/>
          <w:right w:val="nil"/>
          <w:between w:val="nil"/>
        </w:pBdr>
        <w:spacing w:after="0"/>
        <w:rPr>
          <w:color w:val="000000"/>
        </w:rPr>
      </w:pPr>
      <w:r>
        <w:rPr>
          <w:color w:val="000000"/>
        </w:rPr>
        <w:t xml:space="preserve">Carta </w:t>
      </w:r>
      <w:commentRangeStart w:id="37"/>
      <w:r w:rsidR="00002714" w:rsidRPr="00002714">
        <w:rPr>
          <w:color w:val="000000"/>
          <w:highlight w:val="green"/>
        </w:rPr>
        <w:t>original</w:t>
      </w:r>
      <w:commentRangeEnd w:id="37"/>
      <w:r w:rsidR="00002714">
        <w:rPr>
          <w:rStyle w:val="Refdecomentario"/>
        </w:rPr>
        <w:commentReference w:id="37"/>
      </w:r>
      <w:r>
        <w:rPr>
          <w:color w:val="000000"/>
        </w:rPr>
        <w:t xml:space="preserve">, en papel membretado y firmada por el representante legal del fabricante en la que se manifieste bajo protesta de decir verdad que cuentan con la infraestructura técnica y de servicio; así como la existencia y el abastecimiento de consumibles, partes, refacciones, accesorios nuevos y originales para el mantenimiento de los bienes objeto </w:t>
      </w:r>
      <w:r w:rsidR="0012602E">
        <w:rPr>
          <w:color w:val="000000"/>
        </w:rPr>
        <w:t>del arrendamiento</w:t>
      </w:r>
      <w:r>
        <w:rPr>
          <w:color w:val="000000"/>
        </w:rPr>
        <w:t xml:space="preserve">, por </w:t>
      </w:r>
      <w:r w:rsidR="0012602E" w:rsidRPr="00550030">
        <w:t>cuando menos durante la vigencia del contrato</w:t>
      </w:r>
      <w:r>
        <w:rPr>
          <w:color w:val="000000"/>
        </w:rPr>
        <w:t xml:space="preserve">. </w:t>
      </w:r>
    </w:p>
    <w:p w14:paraId="4624050E" w14:textId="77777777" w:rsidR="00AF0F72" w:rsidRDefault="00AF0F72" w:rsidP="00AF0F72">
      <w:pPr>
        <w:numPr>
          <w:ilvl w:val="0"/>
          <w:numId w:val="20"/>
        </w:numPr>
        <w:pBdr>
          <w:top w:val="nil"/>
          <w:left w:val="nil"/>
          <w:bottom w:val="nil"/>
          <w:right w:val="nil"/>
          <w:between w:val="nil"/>
        </w:pBdr>
        <w:spacing w:after="0"/>
        <w:rPr>
          <w:color w:val="000000"/>
        </w:rPr>
      </w:pPr>
      <w:r>
        <w:rPr>
          <w:color w:val="000000"/>
        </w:rPr>
        <w:t>EL PROVEEDOR deberá manifestar por escrito que se compromete a realizar la sustitución y/o cambio del equipo de impresión y digitalización que presenten defectos de fabricación o daños derivados de su embalaje, transportación o entrega, en un plazo no mayor a las 72 horas hábiles posteriores a la notificación por parte de LA ENTIDAD mediante correo electrónico a la persona encargada que designe EL PROVEEDOR.</w:t>
      </w:r>
    </w:p>
    <w:p w14:paraId="796D8781" w14:textId="6EE2C340" w:rsidR="00AF0F72" w:rsidRPr="00AF0F72" w:rsidRDefault="00AF0F72" w:rsidP="00AF0F72">
      <w:pPr>
        <w:numPr>
          <w:ilvl w:val="0"/>
          <w:numId w:val="20"/>
        </w:numPr>
        <w:pBdr>
          <w:top w:val="nil"/>
          <w:left w:val="nil"/>
          <w:bottom w:val="nil"/>
          <w:right w:val="nil"/>
          <w:between w:val="nil"/>
        </w:pBdr>
        <w:spacing w:after="0"/>
        <w:rPr>
          <w:color w:val="000000"/>
        </w:rPr>
      </w:pPr>
      <w:r>
        <w:rPr>
          <w:color w:val="000000"/>
        </w:rPr>
        <w:t>Anexo a las características técnicas del equipo propuestos, se deberá proporcionar una lista con los rendimientos y el precio de sus consumibles (toners, kits de mantenimiento, unidades de imagen), para su evaluación en los costos de operación.</w:t>
      </w:r>
    </w:p>
    <w:p w14:paraId="13619320" w14:textId="77777777" w:rsidR="00557528" w:rsidRPr="001A7400" w:rsidRDefault="00557528" w:rsidP="00557528">
      <w:pPr>
        <w:numPr>
          <w:ilvl w:val="1"/>
          <w:numId w:val="20"/>
        </w:numPr>
        <w:pBdr>
          <w:top w:val="nil"/>
          <w:left w:val="nil"/>
          <w:bottom w:val="nil"/>
          <w:right w:val="nil"/>
          <w:between w:val="nil"/>
        </w:pBdr>
        <w:spacing w:before="120" w:after="0"/>
        <w:ind w:left="709"/>
      </w:pPr>
      <w:r w:rsidRPr="001A7400">
        <w:t xml:space="preserve">EL PROVEEDOR </w:t>
      </w:r>
      <w:r w:rsidRPr="001A7400">
        <w:rPr>
          <w:color w:val="000000"/>
        </w:rPr>
        <w:t xml:space="preserve">deberá llegar a un acuerdo con LA ENTIDAD con respecto a las actividades de revisión de inventario físico y su calendarización y logística, con la finalidad de que las actividades se realicen de forma que se </w:t>
      </w:r>
      <w:r w:rsidRPr="001A7400">
        <w:rPr>
          <w:color w:val="000000"/>
        </w:rPr>
        <w:lastRenderedPageBreak/>
        <w:t>pueda garantizar la continuidad de los servicios que proporciona LA ENTIDAD.</w:t>
      </w:r>
    </w:p>
    <w:p w14:paraId="2155F8FC" w14:textId="77777777" w:rsidR="00557528" w:rsidRPr="001A7400" w:rsidRDefault="00557528" w:rsidP="00557528">
      <w:pPr>
        <w:numPr>
          <w:ilvl w:val="1"/>
          <w:numId w:val="20"/>
        </w:numPr>
        <w:pBdr>
          <w:top w:val="nil"/>
          <w:left w:val="nil"/>
          <w:bottom w:val="nil"/>
          <w:right w:val="nil"/>
          <w:between w:val="nil"/>
        </w:pBdr>
        <w:spacing w:before="120" w:after="0"/>
        <w:ind w:left="709"/>
      </w:pPr>
      <w:r w:rsidRPr="001A7400">
        <w:t xml:space="preserve">EL PROVEEDOR </w:t>
      </w:r>
      <w:r w:rsidRPr="001A7400">
        <w:rPr>
          <w:color w:val="000000"/>
        </w:rPr>
        <w:t xml:space="preserve">deberá mantener actualizado el inventario de equipos que conforman la base instalada del servicio y los resguardos personales que evidencian su entrega al personal designado por LA ENTIDAD. </w:t>
      </w:r>
    </w:p>
    <w:p w14:paraId="7A3DA486" w14:textId="77777777" w:rsidR="00557528" w:rsidRPr="001A7400" w:rsidRDefault="00557528" w:rsidP="00557528">
      <w:pPr>
        <w:numPr>
          <w:ilvl w:val="1"/>
          <w:numId w:val="20"/>
        </w:numPr>
        <w:pBdr>
          <w:top w:val="nil"/>
          <w:left w:val="nil"/>
          <w:bottom w:val="nil"/>
          <w:right w:val="nil"/>
          <w:between w:val="nil"/>
        </w:pBdr>
        <w:spacing w:before="120" w:after="0"/>
        <w:ind w:left="709"/>
      </w:pPr>
      <w:r w:rsidRPr="001A7400">
        <w:t>EL PROVEEDOR</w:t>
      </w:r>
      <w:r w:rsidRPr="001A7400">
        <w:rPr>
          <w:color w:val="000000"/>
        </w:rPr>
        <w:t xml:space="preserve"> deberá proporcionar un mantenimiento preventivo al año y entregar el plan de mantenimiento preventivo que debe ejecutarse durante la vigencia del contrato. LA ENTIDAD debe validar el plan y llegar a un acuerdo con la finalidad de que las actividades se realicen de forma que se pueda garantizar la continuidad de los servicios que proporciona LA ENTIDAD.</w:t>
      </w:r>
    </w:p>
    <w:p w14:paraId="29DDA5BD" w14:textId="049E319F" w:rsidR="00557528" w:rsidRPr="001A7400" w:rsidRDefault="00557528" w:rsidP="00557528">
      <w:pPr>
        <w:numPr>
          <w:ilvl w:val="1"/>
          <w:numId w:val="20"/>
        </w:numPr>
        <w:pBdr>
          <w:top w:val="nil"/>
          <w:left w:val="nil"/>
          <w:bottom w:val="nil"/>
          <w:right w:val="nil"/>
          <w:between w:val="nil"/>
        </w:pBdr>
        <w:spacing w:before="120" w:after="0"/>
        <w:ind w:left="709"/>
      </w:pPr>
      <w:r w:rsidRPr="001A7400">
        <w:t xml:space="preserve">EL PROVEEDOR </w:t>
      </w:r>
      <w:r w:rsidRPr="001A7400">
        <w:rPr>
          <w:color w:val="000000"/>
        </w:rPr>
        <w:t>deberá entregar un plan de recuperación de bienes al término del contrato. El LA ENTIDAD debe validar el plan y llegar a un acuerdo con la finalidad de que las actividades se realicen de forma que se pueda garantizar la continuidad de los servicios que proporciona el LA ENTIDAD.</w:t>
      </w:r>
    </w:p>
    <w:p w14:paraId="332DE909" w14:textId="77777777" w:rsidR="00187BF6" w:rsidRPr="001A7400" w:rsidRDefault="00187BF6" w:rsidP="00187BF6">
      <w:pPr>
        <w:numPr>
          <w:ilvl w:val="1"/>
          <w:numId w:val="20"/>
        </w:numPr>
        <w:pBdr>
          <w:top w:val="nil"/>
          <w:left w:val="nil"/>
          <w:bottom w:val="nil"/>
          <w:right w:val="nil"/>
          <w:between w:val="nil"/>
        </w:pBdr>
        <w:spacing w:before="120" w:after="0"/>
        <w:ind w:left="709"/>
      </w:pPr>
      <w:r w:rsidRPr="001A7400">
        <w:t>EL PROVEEDOR será el responsable de ejecutar un mecanismo de retiro para efectuar la disposición final de los desechos de polvo de tóner, cintas, cartuchos, empaques y demás consumibles o partes que tengan afectación sobre el medio ambiente.</w:t>
      </w:r>
    </w:p>
    <w:p w14:paraId="43E25B5B" w14:textId="799A8C90" w:rsidR="00D2567C" w:rsidRPr="001A7400" w:rsidRDefault="00187BF6" w:rsidP="00187BF6">
      <w:pPr>
        <w:numPr>
          <w:ilvl w:val="1"/>
          <w:numId w:val="20"/>
        </w:numPr>
        <w:pBdr>
          <w:top w:val="nil"/>
          <w:left w:val="nil"/>
          <w:bottom w:val="nil"/>
          <w:right w:val="nil"/>
          <w:between w:val="nil"/>
        </w:pBdr>
        <w:spacing w:before="120" w:after="0"/>
        <w:ind w:left="709"/>
      </w:pPr>
      <w:r w:rsidRPr="00861A4D">
        <w:rPr>
          <w:color w:val="000000"/>
          <w:highlight w:val="green"/>
        </w:rPr>
        <w:t xml:space="preserve">El Fabricante deberá contar con un programa de recolección y destrucción controlada de los cartuchos que hayan sido usados por </w:t>
      </w:r>
      <w:r w:rsidRPr="00861A4D">
        <w:rPr>
          <w:b/>
          <w:color w:val="000000"/>
          <w:highlight w:val="green"/>
        </w:rPr>
        <w:t>LA ENTIDAD</w:t>
      </w:r>
      <w:r w:rsidRPr="00861A4D">
        <w:rPr>
          <w:color w:val="000000"/>
          <w:highlight w:val="green"/>
        </w:rPr>
        <w:t xml:space="preserve">, sin que esto genere un costo extra y deberá documentar el proceso 360 grados sustentable del uso y manejo de estos materiales. Quedando bajo su responsabilidad el cumplimiento de las disposiciones ambientales </w:t>
      </w:r>
      <w:commentRangeStart w:id="38"/>
      <w:r w:rsidRPr="00861A4D">
        <w:rPr>
          <w:color w:val="000000"/>
          <w:highlight w:val="green"/>
        </w:rPr>
        <w:t>vigentes</w:t>
      </w:r>
      <w:commentRangeEnd w:id="38"/>
      <w:r w:rsidR="00861A4D">
        <w:rPr>
          <w:rStyle w:val="Refdecomentario"/>
        </w:rPr>
        <w:commentReference w:id="38"/>
      </w:r>
      <w:r w:rsidR="00D2567C" w:rsidRPr="00861A4D">
        <w:rPr>
          <w:color w:val="000000"/>
          <w:highlight w:val="green"/>
        </w:rPr>
        <w:t>.</w:t>
      </w:r>
    </w:p>
    <w:p w14:paraId="498D4841" w14:textId="77777777" w:rsidR="00783442" w:rsidRDefault="00783442" w:rsidP="00783442">
      <w:pPr>
        <w:pStyle w:val="Ttulo1"/>
        <w:numPr>
          <w:ilvl w:val="0"/>
          <w:numId w:val="3"/>
        </w:numPr>
        <w:rPr>
          <w:color w:val="000000"/>
        </w:rPr>
      </w:pPr>
      <w:bookmarkStart w:id="39" w:name="_Toc20935150"/>
      <w:r>
        <w:rPr>
          <w:color w:val="000000"/>
        </w:rPr>
        <w:t>ENTREGABLES ARRENDAMIENTO DE EQUIPOS:</w:t>
      </w:r>
      <w:bookmarkEnd w:id="39"/>
    </w:p>
    <w:p w14:paraId="56529352" w14:textId="77777777" w:rsidR="00783442" w:rsidRDefault="00783442" w:rsidP="00783442">
      <w:pPr>
        <w:pBdr>
          <w:top w:val="nil"/>
          <w:left w:val="nil"/>
          <w:bottom w:val="nil"/>
          <w:right w:val="nil"/>
          <w:between w:val="nil"/>
        </w:pBdr>
        <w:rPr>
          <w:rFonts w:ascii="Calibri" w:eastAsia="Calibri" w:hAnsi="Calibri" w:cs="Calibri"/>
          <w:color w:val="000000"/>
          <w:sz w:val="22"/>
          <w:szCs w:val="22"/>
        </w:rPr>
      </w:pPr>
      <w:r>
        <w:rPr>
          <w:color w:val="000000"/>
        </w:rPr>
        <w:t xml:space="preserve">Los entregables se definen como la documentación inicial y reportes mensuales los cuales serán responsabilidad de </w:t>
      </w:r>
      <w:r>
        <w:rPr>
          <w:b/>
          <w:color w:val="000000"/>
        </w:rPr>
        <w:t xml:space="preserve">EL PROVEEDOR </w:t>
      </w:r>
      <w:r>
        <w:rPr>
          <w:color w:val="000000"/>
        </w:rPr>
        <w:t xml:space="preserve">entregarlos al Administrador del Contrato de </w:t>
      </w:r>
      <w:r>
        <w:rPr>
          <w:b/>
          <w:color w:val="000000"/>
        </w:rPr>
        <w:t>LA ENTIDAD</w:t>
      </w:r>
      <w:r>
        <w:rPr>
          <w:color w:val="000000"/>
        </w:rPr>
        <w:t>. El archivado y resguardo de los entregables podrá ser asignado al personal que designe “El Administrador del Contrato”.</w:t>
      </w:r>
    </w:p>
    <w:p w14:paraId="38EA8622" w14:textId="6A6D1877" w:rsidR="00783442" w:rsidRDefault="00783442" w:rsidP="00783442">
      <w:pPr>
        <w:pBdr>
          <w:top w:val="nil"/>
          <w:left w:val="nil"/>
          <w:bottom w:val="nil"/>
          <w:right w:val="nil"/>
          <w:between w:val="nil"/>
        </w:pBdr>
        <w:rPr>
          <w:rFonts w:ascii="Calibri" w:eastAsia="Calibri" w:hAnsi="Calibri" w:cs="Calibri"/>
          <w:color w:val="000000"/>
          <w:sz w:val="22"/>
          <w:szCs w:val="22"/>
        </w:rPr>
      </w:pPr>
      <w:r>
        <w:rPr>
          <w:b/>
          <w:color w:val="000000"/>
        </w:rPr>
        <w:t>LA ENTIDAD</w:t>
      </w:r>
      <w:r>
        <w:rPr>
          <w:color w:val="000000"/>
        </w:rPr>
        <w:t xml:space="preserve"> definirá un grupo de trabajo a más tardar 5 días hábiles posteriores a la fecha de notificación de adjudicación, el cual será integrado por personal de </w:t>
      </w:r>
      <w:r>
        <w:rPr>
          <w:b/>
          <w:color w:val="000000"/>
        </w:rPr>
        <w:t>LA ENTIDAD</w:t>
      </w:r>
      <w:r>
        <w:rPr>
          <w:color w:val="000000"/>
        </w:rPr>
        <w:t xml:space="preserve"> y </w:t>
      </w:r>
      <w:r>
        <w:rPr>
          <w:b/>
          <w:color w:val="000000"/>
        </w:rPr>
        <w:t xml:space="preserve">EL PROVEEDOR </w:t>
      </w:r>
      <w:r>
        <w:rPr>
          <w:color w:val="000000"/>
        </w:rPr>
        <w:t xml:space="preserve">el cual será responsable de darle continuidad y cumplimiento a los compromisos adquiridos durante el servicio de arrendamiento. “El Administrador del Contrato” en el Acta de Constitución del Proyecto establecerá un calendario de reuniones de seguimiento e informes ejecutivos en común acuerdo con </w:t>
      </w:r>
      <w:r>
        <w:rPr>
          <w:b/>
          <w:color w:val="000000"/>
        </w:rPr>
        <w:t>EL PROVEEDOR</w:t>
      </w:r>
      <w:r>
        <w:rPr>
          <w:color w:val="000000"/>
        </w:rPr>
        <w:t xml:space="preserve">. El Administrador del Contrato realizará la supervisión de la prestación del servicio y será responsabilidad de las áreas técnicas de </w:t>
      </w:r>
      <w:r>
        <w:rPr>
          <w:b/>
          <w:color w:val="000000"/>
        </w:rPr>
        <w:t>EL PROVEEDOR</w:t>
      </w:r>
      <w:r>
        <w:rPr>
          <w:color w:val="000000"/>
        </w:rPr>
        <w:t xml:space="preserve"> informar el estado que guarda a través del Acta de Aceptación de entregables de manera mensual.</w:t>
      </w:r>
    </w:p>
    <w:p w14:paraId="18289BEC" w14:textId="7CEFB63A" w:rsidR="00783442" w:rsidRDefault="00783442" w:rsidP="00783442">
      <w:pPr>
        <w:pBdr>
          <w:top w:val="nil"/>
          <w:left w:val="nil"/>
          <w:bottom w:val="nil"/>
          <w:right w:val="nil"/>
          <w:between w:val="nil"/>
        </w:pBdr>
        <w:rPr>
          <w:rFonts w:ascii="Calibri" w:eastAsia="Calibri" w:hAnsi="Calibri" w:cs="Calibri"/>
          <w:color w:val="000000"/>
          <w:sz w:val="22"/>
          <w:szCs w:val="22"/>
        </w:rPr>
      </w:pPr>
      <w:r>
        <w:rPr>
          <w:b/>
          <w:color w:val="000000"/>
        </w:rPr>
        <w:t>EL PROVEEDOR</w:t>
      </w:r>
      <w:r>
        <w:rPr>
          <w:color w:val="000000"/>
        </w:rPr>
        <w:t xml:space="preserve"> deberá proporcionar durante la vigencia del instrumento jurídico los siguientes entregables, los niveles de servicio de los entregables están definidos en </w:t>
      </w:r>
      <w:r w:rsidR="005153CC">
        <w:rPr>
          <w:color w:val="000000"/>
        </w:rPr>
        <w:t>numeral 12</w:t>
      </w:r>
      <w:r>
        <w:rPr>
          <w:color w:val="000000"/>
        </w:rPr>
        <w:t xml:space="preserve"> de las presentes especificaciones técnicas:</w:t>
      </w:r>
    </w:p>
    <w:p w14:paraId="68F270D8" w14:textId="77777777" w:rsidR="00783442" w:rsidRDefault="00783442" w:rsidP="00783442">
      <w:pPr>
        <w:pBdr>
          <w:top w:val="nil"/>
          <w:left w:val="nil"/>
          <w:bottom w:val="nil"/>
          <w:right w:val="nil"/>
          <w:between w:val="nil"/>
        </w:pBdr>
        <w:spacing w:after="160"/>
        <w:ind w:right="-801"/>
        <w:rPr>
          <w:b/>
          <w:color w:val="000000"/>
        </w:rPr>
      </w:pPr>
      <w:r>
        <w:rPr>
          <w:b/>
          <w:color w:val="000000"/>
        </w:rPr>
        <w:lastRenderedPageBreak/>
        <w:t>ENTREGABLE ÚNICO</w:t>
      </w:r>
    </w:p>
    <w:p w14:paraId="60EFE50B" w14:textId="38E4FF64" w:rsidR="00505F5B" w:rsidRDefault="00505F5B" w:rsidP="00505F5B">
      <w:pPr>
        <w:numPr>
          <w:ilvl w:val="0"/>
          <w:numId w:val="9"/>
        </w:numPr>
        <w:pBdr>
          <w:top w:val="nil"/>
          <w:left w:val="nil"/>
          <w:bottom w:val="nil"/>
          <w:right w:val="nil"/>
          <w:between w:val="nil"/>
        </w:pBdr>
        <w:spacing w:after="0"/>
        <w:rPr>
          <w:color w:val="000000"/>
        </w:rPr>
      </w:pPr>
      <w:r>
        <w:rPr>
          <w:color w:val="000000"/>
        </w:rPr>
        <w:t>Inventario y Configuraciones del equipamiento, así como el licenciamiento propuesto para la prestación del servicio. Por Unidad Administrativa en el que por lo menos se indique marca, modelo y el número de serie de la infraestructura que integra el servicio</w:t>
      </w:r>
    </w:p>
    <w:p w14:paraId="6EC2D9AB" w14:textId="1B6961F7" w:rsidR="00783442" w:rsidRDefault="00783442" w:rsidP="00783442">
      <w:pPr>
        <w:numPr>
          <w:ilvl w:val="0"/>
          <w:numId w:val="9"/>
        </w:numPr>
        <w:pBdr>
          <w:top w:val="nil"/>
          <w:left w:val="nil"/>
          <w:bottom w:val="nil"/>
          <w:right w:val="nil"/>
          <w:between w:val="nil"/>
        </w:pBdr>
      </w:pPr>
      <w:r>
        <w:rPr>
          <w:b/>
          <w:color w:val="000000"/>
        </w:rPr>
        <w:t>EL PROVEEDOR</w:t>
      </w:r>
      <w:r>
        <w:rPr>
          <w:color w:val="000000"/>
        </w:rPr>
        <w:t xml:space="preserve"> emitirá las responsivas correspondientes para el resguardo de todos los equipos suministrados al personal de </w:t>
      </w:r>
      <w:r w:rsidRPr="005F1116">
        <w:rPr>
          <w:b/>
          <w:color w:val="000000"/>
        </w:rPr>
        <w:t>LA ENTIDAD</w:t>
      </w:r>
      <w:r>
        <w:rPr>
          <w:color w:val="000000"/>
        </w:rPr>
        <w:t xml:space="preserve">, las cuales estarán firmadas por el usuario final, el enlace administrativo o informático, el Administrador del Contrato por parte de </w:t>
      </w:r>
      <w:r w:rsidRPr="005F1116">
        <w:rPr>
          <w:b/>
          <w:color w:val="000000"/>
        </w:rPr>
        <w:t>LA ENTIDAD</w:t>
      </w:r>
      <w:r>
        <w:rPr>
          <w:color w:val="000000"/>
        </w:rPr>
        <w:t xml:space="preserve"> y el líder de proyectos por parte de </w:t>
      </w:r>
      <w:r>
        <w:rPr>
          <w:b/>
          <w:color w:val="000000"/>
        </w:rPr>
        <w:t>EL PROVEEDOR.</w:t>
      </w:r>
      <w:r w:rsidR="00505F5B">
        <w:rPr>
          <w:b/>
          <w:color w:val="000000"/>
        </w:rPr>
        <w:t xml:space="preserve"> </w:t>
      </w:r>
      <w:r w:rsidR="00505F5B">
        <w:rPr>
          <w:color w:val="000000"/>
        </w:rPr>
        <w:t>Por Unidad Administrativa en el que por lo menos se indique marca, modelo y el número de serie de la infraestructura que integra el servicio</w:t>
      </w:r>
    </w:p>
    <w:p w14:paraId="442558B3" w14:textId="77777777" w:rsidR="00783442" w:rsidRDefault="00783442" w:rsidP="00783442">
      <w:pPr>
        <w:pBdr>
          <w:top w:val="nil"/>
          <w:left w:val="nil"/>
          <w:bottom w:val="nil"/>
          <w:right w:val="nil"/>
          <w:between w:val="nil"/>
        </w:pBdr>
        <w:spacing w:after="160"/>
        <w:ind w:right="-801"/>
        <w:rPr>
          <w:b/>
          <w:color w:val="000000"/>
        </w:rPr>
      </w:pPr>
      <w:r>
        <w:rPr>
          <w:b/>
          <w:color w:val="000000"/>
        </w:rPr>
        <w:t>ENTREGABLES MENSUALES</w:t>
      </w:r>
    </w:p>
    <w:p w14:paraId="67C8B44D" w14:textId="35C32367" w:rsidR="00783442" w:rsidRDefault="001F232D" w:rsidP="00783442">
      <w:pPr>
        <w:pBdr>
          <w:top w:val="nil"/>
          <w:left w:val="nil"/>
          <w:bottom w:val="nil"/>
          <w:right w:val="nil"/>
          <w:between w:val="nil"/>
        </w:pBdr>
        <w:spacing w:after="0"/>
        <w:rPr>
          <w:color w:val="000000"/>
        </w:rPr>
      </w:pPr>
      <w:r>
        <w:rPr>
          <w:b/>
          <w:color w:val="000000"/>
        </w:rPr>
        <w:t xml:space="preserve">EL </w:t>
      </w:r>
      <w:r w:rsidRPr="005F1116">
        <w:rPr>
          <w:b/>
          <w:color w:val="000000"/>
        </w:rPr>
        <w:t>PROVEEDOR</w:t>
      </w:r>
      <w:r>
        <w:rPr>
          <w:color w:val="000000"/>
        </w:rPr>
        <w:t xml:space="preserve"> entregará en un plazo no mayor a 10 días hábiles el d</w:t>
      </w:r>
      <w:r w:rsidR="00783442">
        <w:rPr>
          <w:color w:val="000000"/>
        </w:rPr>
        <w:t>etalle del servicio devengado durante el mes anterior, acompañada de los siguientes documentos:</w:t>
      </w:r>
    </w:p>
    <w:p w14:paraId="19B9CFAF"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Inventario del total de equipos activos.</w:t>
      </w:r>
    </w:p>
    <w:p w14:paraId="08611AA9"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Reporte de incidentes:</w:t>
      </w:r>
    </w:p>
    <w:p w14:paraId="10486DB6"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Consumo en equipos en B/N que brindan el servicio.</w:t>
      </w:r>
    </w:p>
    <w:p w14:paraId="45A587F4"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Consumo en equipos a Color que brindan el servicio.</w:t>
      </w:r>
    </w:p>
    <w:p w14:paraId="7A5D7540" w14:textId="77777777" w:rsidR="00783442" w:rsidRDefault="00783442" w:rsidP="00783442">
      <w:pPr>
        <w:numPr>
          <w:ilvl w:val="0"/>
          <w:numId w:val="9"/>
        </w:numPr>
        <w:pBdr>
          <w:top w:val="nil"/>
          <w:left w:val="nil"/>
          <w:bottom w:val="nil"/>
          <w:right w:val="nil"/>
          <w:between w:val="nil"/>
        </w:pBdr>
        <w:spacing w:after="0"/>
        <w:rPr>
          <w:color w:val="000000"/>
        </w:rPr>
      </w:pPr>
      <w:r>
        <w:rPr>
          <w:color w:val="000000"/>
        </w:rPr>
        <w:t>Reporte detallado de cumplimiento de niveles de servicio.</w:t>
      </w:r>
    </w:p>
    <w:p w14:paraId="6E6821BE" w14:textId="104A7EC7" w:rsidR="00783442" w:rsidRDefault="00783442" w:rsidP="00783442">
      <w:pPr>
        <w:numPr>
          <w:ilvl w:val="0"/>
          <w:numId w:val="9"/>
        </w:numPr>
        <w:pBdr>
          <w:top w:val="nil"/>
          <w:left w:val="nil"/>
          <w:bottom w:val="nil"/>
          <w:right w:val="nil"/>
          <w:between w:val="nil"/>
        </w:pBdr>
        <w:spacing w:after="0"/>
        <w:rPr>
          <w:color w:val="000000"/>
        </w:rPr>
      </w:pPr>
      <w:r>
        <w:rPr>
          <w:color w:val="000000"/>
        </w:rPr>
        <w:t>Reporte de incidencias presentadas por los equipos (hardware)</w:t>
      </w:r>
    </w:p>
    <w:p w14:paraId="4C478E57" w14:textId="77777777" w:rsidR="00783442" w:rsidRDefault="00783442" w:rsidP="00783442">
      <w:pPr>
        <w:numPr>
          <w:ilvl w:val="0"/>
          <w:numId w:val="9"/>
        </w:numPr>
        <w:pBdr>
          <w:top w:val="nil"/>
          <w:left w:val="nil"/>
          <w:bottom w:val="nil"/>
          <w:right w:val="nil"/>
          <w:between w:val="nil"/>
        </w:pBdr>
        <w:rPr>
          <w:color w:val="000000"/>
        </w:rPr>
      </w:pPr>
      <w:r w:rsidRPr="005F1116">
        <w:rPr>
          <w:b/>
          <w:color w:val="000000"/>
        </w:rPr>
        <w:t>EL PROVEEDOR</w:t>
      </w:r>
      <w:r>
        <w:rPr>
          <w:color w:val="000000"/>
        </w:rPr>
        <w:t xml:space="preserve"> entregará en un plazo no mayor a 10 días hábiles a partir de la solicitud del Administrador del Contrato la relación de equipamiento instalado por Unidad Administrativa en el que por lo menos se indique marca, modelo y el número de serie de la infraestructura que integra el servicio. Estas relaciones podrán ser solicitadas en cualquier momento durante la vigencia del contrato.</w:t>
      </w:r>
    </w:p>
    <w:p w14:paraId="197DE6D4" w14:textId="741583C9" w:rsidR="00DA4065" w:rsidRDefault="00767FD9">
      <w:pPr>
        <w:pStyle w:val="Ttulo1"/>
        <w:numPr>
          <w:ilvl w:val="0"/>
          <w:numId w:val="3"/>
        </w:numPr>
        <w:rPr>
          <w:color w:val="000000"/>
        </w:rPr>
      </w:pPr>
      <w:bookmarkStart w:id="40" w:name="_Toc20935151"/>
      <w:r>
        <w:rPr>
          <w:color w:val="000000"/>
        </w:rPr>
        <w:t>NIVELES DE SERVICIO PARA EQUIPO EN ARRENDAMIENTO:</w:t>
      </w:r>
      <w:bookmarkEnd w:id="40"/>
    </w:p>
    <w:p w14:paraId="1A38F83B" w14:textId="2B36BC16" w:rsidR="00DB164F" w:rsidRPr="001A7400" w:rsidRDefault="00DB164F" w:rsidP="00DB164F">
      <w:r w:rsidRPr="001A7400">
        <w:t>Los equipos solicitados en arrendamiento se mantendrán funcionando de forma eficiente para que los usuarios puedan utilizarlos en el momento en que así lo necesiten.</w:t>
      </w:r>
    </w:p>
    <w:p w14:paraId="1697A04A" w14:textId="77777777" w:rsidR="00DB164F" w:rsidRPr="001A7400" w:rsidRDefault="00DB164F" w:rsidP="00DB164F">
      <w:r w:rsidRPr="001A7400">
        <w:t>Será responsabilidad de EL PROVEEDOR indicar en su propuesta técnica detallada, el esquema operativo y administrativo que establece como propuesta para “LA ENTIDAD” para el debido control, aseguramiento y documentación de estos niveles de servicio.</w:t>
      </w:r>
    </w:p>
    <w:p w14:paraId="0E0D0DC3" w14:textId="05FC186A" w:rsidR="00DA4065" w:rsidRPr="001A7400" w:rsidRDefault="000F1401">
      <w:pPr>
        <w:rPr>
          <w:color w:val="000000"/>
        </w:rPr>
      </w:pPr>
      <w:r w:rsidRPr="001A7400">
        <w:rPr>
          <w:color w:val="000000"/>
        </w:rPr>
        <w:t>Los tiempos de atención y solución de fallas</w:t>
      </w:r>
      <w:r w:rsidR="00767FD9" w:rsidRPr="001A7400">
        <w:rPr>
          <w:color w:val="000000"/>
        </w:rPr>
        <w:t xml:space="preserve"> requeridos son:</w:t>
      </w:r>
    </w:p>
    <w:p w14:paraId="25D5B4E7" w14:textId="77777777" w:rsidR="00DA4065" w:rsidRPr="001A7400" w:rsidRDefault="00767FD9">
      <w:pPr>
        <w:numPr>
          <w:ilvl w:val="0"/>
          <w:numId w:val="10"/>
        </w:numPr>
        <w:pBdr>
          <w:top w:val="nil"/>
          <w:left w:val="nil"/>
          <w:bottom w:val="nil"/>
          <w:right w:val="nil"/>
          <w:between w:val="nil"/>
        </w:pBdr>
        <w:spacing w:after="0"/>
        <w:rPr>
          <w:color w:val="000000"/>
        </w:rPr>
      </w:pPr>
      <w:r w:rsidRPr="001A7400">
        <w:rPr>
          <w:color w:val="000000"/>
        </w:rPr>
        <w:t>El proveedor se compromete a dar cumplimiento a los niveles de servicio.</w:t>
      </w:r>
    </w:p>
    <w:p w14:paraId="1289CB33" w14:textId="77777777" w:rsidR="00DA4065" w:rsidRPr="001A7400" w:rsidRDefault="00767FD9">
      <w:pPr>
        <w:numPr>
          <w:ilvl w:val="0"/>
          <w:numId w:val="10"/>
        </w:numPr>
        <w:pBdr>
          <w:top w:val="nil"/>
          <w:left w:val="nil"/>
          <w:bottom w:val="nil"/>
          <w:right w:val="nil"/>
          <w:between w:val="nil"/>
        </w:pBdr>
        <w:spacing w:after="0"/>
        <w:rPr>
          <w:color w:val="000000"/>
        </w:rPr>
      </w:pPr>
      <w:r w:rsidRPr="001A7400">
        <w:rPr>
          <w:color w:val="000000"/>
        </w:rPr>
        <w:t>El servicio se prestará en las instalaciones de LA ENTIDAD requirente.</w:t>
      </w:r>
    </w:p>
    <w:p w14:paraId="4B452FBB" w14:textId="2930F310" w:rsidR="00DA4065" w:rsidRDefault="006D2B67">
      <w:pPr>
        <w:numPr>
          <w:ilvl w:val="0"/>
          <w:numId w:val="10"/>
        </w:numPr>
        <w:pBdr>
          <w:top w:val="nil"/>
          <w:left w:val="nil"/>
          <w:bottom w:val="nil"/>
          <w:right w:val="nil"/>
          <w:between w:val="nil"/>
        </w:pBdr>
        <w:spacing w:after="0"/>
        <w:rPr>
          <w:color w:val="000000"/>
        </w:rPr>
      </w:pPr>
      <w:r w:rsidRPr="001A7400">
        <w:rPr>
          <w:color w:val="000000"/>
        </w:rPr>
        <w:t>El tiempo de atención será como máximo cuatro horas, en días laborables y</w:t>
      </w:r>
      <w:r>
        <w:rPr>
          <w:color w:val="000000"/>
        </w:rPr>
        <w:t xml:space="preserve"> en un horario de 8:00 a 18:00 horas.</w:t>
      </w:r>
    </w:p>
    <w:p w14:paraId="3844E85C" w14:textId="77777777" w:rsidR="00DA4065" w:rsidRDefault="00767FD9">
      <w:pPr>
        <w:numPr>
          <w:ilvl w:val="0"/>
          <w:numId w:val="10"/>
        </w:numPr>
        <w:pBdr>
          <w:top w:val="nil"/>
          <w:left w:val="nil"/>
          <w:bottom w:val="nil"/>
          <w:right w:val="nil"/>
          <w:between w:val="nil"/>
        </w:pBdr>
        <w:spacing w:after="0"/>
        <w:rPr>
          <w:color w:val="000000"/>
        </w:rPr>
      </w:pPr>
      <w:r>
        <w:rPr>
          <w:color w:val="000000"/>
        </w:rPr>
        <w:lastRenderedPageBreak/>
        <w:t>El tiempo de reparación será día siguiente laboral, en área metropolitana y de 2 días hábiles en zonas foráneas. Sí excede este lapso, el proveedor deberá entregar un equipo de respaldo equivalente mientras se soluciona el problema.</w:t>
      </w:r>
    </w:p>
    <w:p w14:paraId="4692D994" w14:textId="4D950906" w:rsidR="00DA4065" w:rsidRDefault="00767FD9">
      <w:pPr>
        <w:numPr>
          <w:ilvl w:val="0"/>
          <w:numId w:val="10"/>
        </w:numPr>
        <w:pBdr>
          <w:top w:val="nil"/>
          <w:left w:val="nil"/>
          <w:bottom w:val="nil"/>
          <w:right w:val="nil"/>
          <w:between w:val="nil"/>
        </w:pBdr>
        <w:rPr>
          <w:color w:val="000000"/>
        </w:rPr>
      </w:pPr>
      <w:r>
        <w:t>Si</w:t>
      </w:r>
      <w:r>
        <w:rPr>
          <w:color w:val="000000"/>
        </w:rPr>
        <w:t xml:space="preserve"> la reparación excede de 30 días naturales, el proveedor entregará a cambio un equipo con las características iguales al arrendado u otro equipo de mayores características.</w:t>
      </w:r>
    </w:p>
    <w:p w14:paraId="31130038" w14:textId="795D63EC" w:rsidR="00DB164F" w:rsidRDefault="00DB164F" w:rsidP="00DB164F">
      <w:pPr>
        <w:pBdr>
          <w:top w:val="nil"/>
          <w:left w:val="nil"/>
          <w:bottom w:val="nil"/>
          <w:right w:val="nil"/>
          <w:between w:val="nil"/>
        </w:pBdr>
        <w:spacing w:after="160"/>
        <w:rPr>
          <w:rFonts w:ascii="Calibri" w:eastAsia="Calibri" w:hAnsi="Calibri" w:cs="Calibri"/>
          <w:color w:val="000000"/>
          <w:sz w:val="22"/>
          <w:szCs w:val="22"/>
        </w:rPr>
      </w:pPr>
      <w:r>
        <w:rPr>
          <w:b/>
          <w:color w:val="000000"/>
        </w:rPr>
        <w:t>EL PROVEEDOR</w:t>
      </w:r>
      <w:r>
        <w:rPr>
          <w:color w:val="000000"/>
        </w:rPr>
        <w:t xml:space="preserve"> deberá proporcionar durante la vigencia del contrato los siguientes nivel</w:t>
      </w:r>
      <w:r w:rsidR="00315749">
        <w:rPr>
          <w:color w:val="000000"/>
        </w:rPr>
        <w:t>es de servicios descritos en la</w:t>
      </w:r>
      <w:r>
        <w:rPr>
          <w:color w:val="000000"/>
        </w:rPr>
        <w:t xml:space="preserve"> siguiente</w:t>
      </w:r>
      <w:r w:rsidR="00315749">
        <w:rPr>
          <w:color w:val="000000"/>
        </w:rPr>
        <w:t xml:space="preserve"> tabla</w:t>
      </w:r>
      <w:r>
        <w:rPr>
          <w:color w:val="000000"/>
        </w:rPr>
        <w:t>:</w:t>
      </w:r>
    </w:p>
    <w:p w14:paraId="40FC2FB9" w14:textId="77777777" w:rsidR="00DB164F" w:rsidRDefault="00DB164F" w:rsidP="00DB164F">
      <w:pPr>
        <w:pBdr>
          <w:top w:val="nil"/>
          <w:left w:val="nil"/>
          <w:bottom w:val="nil"/>
          <w:right w:val="nil"/>
          <w:between w:val="nil"/>
        </w:pBdr>
        <w:spacing w:after="160"/>
        <w:rPr>
          <w:rFonts w:ascii="Calibri" w:eastAsia="Calibri" w:hAnsi="Calibri" w:cs="Calibri"/>
          <w:color w:val="000000"/>
          <w:sz w:val="22"/>
          <w:szCs w:val="22"/>
        </w:rPr>
      </w:pPr>
    </w:p>
    <w:tbl>
      <w:tblPr>
        <w:tblW w:w="9860" w:type="dxa"/>
        <w:jc w:val="center"/>
        <w:tblLayout w:type="fixed"/>
        <w:tblLook w:val="0000" w:firstRow="0" w:lastRow="0" w:firstColumn="0" w:lastColumn="0" w:noHBand="0" w:noVBand="0"/>
      </w:tblPr>
      <w:tblGrid>
        <w:gridCol w:w="2259"/>
        <w:gridCol w:w="2561"/>
        <w:gridCol w:w="2580"/>
        <w:gridCol w:w="2460"/>
      </w:tblGrid>
      <w:tr w:rsidR="00DB164F" w14:paraId="62659992" w14:textId="77777777" w:rsidTr="00A34132">
        <w:trPr>
          <w:trHeight w:val="37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5BF9BB5" w14:textId="77777777" w:rsidR="00DB164F" w:rsidRPr="00CE7B08" w:rsidRDefault="00DB164F" w:rsidP="00A34132">
            <w:pPr>
              <w:pBdr>
                <w:top w:val="nil"/>
                <w:left w:val="nil"/>
                <w:bottom w:val="nil"/>
                <w:right w:val="nil"/>
                <w:between w:val="nil"/>
              </w:pBdr>
              <w:spacing w:after="160"/>
              <w:jc w:val="center"/>
              <w:rPr>
                <w:rFonts w:ascii="Calibri" w:eastAsia="Calibri" w:hAnsi="Calibri" w:cs="Calibri"/>
                <w:sz w:val="16"/>
                <w:szCs w:val="16"/>
              </w:rPr>
            </w:pPr>
            <w:r w:rsidRPr="00CE7B08">
              <w:rPr>
                <w:rFonts w:ascii="Calibri" w:eastAsia="Calibri" w:hAnsi="Calibri" w:cs="Calibri"/>
                <w:b/>
                <w:sz w:val="16"/>
                <w:szCs w:val="16"/>
              </w:rPr>
              <w:t>ACTIVIDAD</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2C53DE1" w14:textId="77777777" w:rsidR="00DB164F" w:rsidRPr="0091225E" w:rsidRDefault="00DB164F" w:rsidP="00A3413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DESCRIPCIÓN</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3E3B363" w14:textId="77777777" w:rsidR="00DB164F" w:rsidRPr="0091225E" w:rsidRDefault="00DB164F" w:rsidP="00A3413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ALCANCE</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1659DDA" w14:textId="77777777" w:rsidR="00DB164F" w:rsidRPr="0091225E" w:rsidRDefault="00DB164F" w:rsidP="00A3413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NIVEL DE SERVICIO</w:t>
            </w:r>
          </w:p>
        </w:tc>
      </w:tr>
      <w:tr w:rsidR="00DB164F" w14:paraId="70F2264C" w14:textId="77777777" w:rsidTr="00A34132">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EC16D19" w14:textId="3D4A1623" w:rsidR="00DB164F" w:rsidRDefault="00DB164F" w:rsidP="000F1401">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 xml:space="preserve">Mesa de </w:t>
            </w:r>
            <w:r w:rsidR="000F1401">
              <w:rPr>
                <w:rFonts w:ascii="Calibri" w:eastAsia="Calibri" w:hAnsi="Calibri" w:cs="Calibri"/>
                <w:color w:val="000000"/>
                <w:sz w:val="16"/>
                <w:szCs w:val="16"/>
              </w:rPr>
              <w:t>Ayuda</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D8349FA" w14:textId="6C5E56C1" w:rsidR="00DB164F" w:rsidRDefault="00DB164F" w:rsidP="000F1401">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a disposición de </w:t>
            </w:r>
            <w:r w:rsidRPr="00DA2AD9">
              <w:rPr>
                <w:rFonts w:ascii="Calibri" w:eastAsia="Calibri" w:hAnsi="Calibri" w:cs="Calibri"/>
                <w:color w:val="000000"/>
                <w:sz w:val="16"/>
                <w:szCs w:val="16"/>
              </w:rPr>
              <w:t>LA ENTIDAD</w:t>
            </w:r>
            <w:r>
              <w:rPr>
                <w:rFonts w:ascii="Calibri" w:eastAsia="Calibri" w:hAnsi="Calibri" w:cs="Calibri"/>
                <w:color w:val="000000"/>
                <w:sz w:val="16"/>
                <w:szCs w:val="16"/>
              </w:rPr>
              <w:t xml:space="preserve"> una Mesa de </w:t>
            </w:r>
            <w:r w:rsidR="000F1401">
              <w:rPr>
                <w:rFonts w:ascii="Calibri" w:eastAsia="Calibri" w:hAnsi="Calibri" w:cs="Calibri"/>
                <w:color w:val="000000"/>
                <w:sz w:val="16"/>
                <w:szCs w:val="16"/>
              </w:rPr>
              <w:t>Ayuda</w:t>
            </w:r>
            <w:r>
              <w:rPr>
                <w:rFonts w:ascii="Calibri" w:eastAsia="Calibri" w:hAnsi="Calibri" w:cs="Calibri"/>
                <w:color w:val="000000"/>
                <w:sz w:val="16"/>
                <w:szCs w:val="16"/>
              </w:rPr>
              <w:t xml:space="preserve"> </w:t>
            </w:r>
            <w:r w:rsidR="00DA2AD9" w:rsidRPr="00DA2AD9">
              <w:rPr>
                <w:rFonts w:ascii="Calibri" w:eastAsia="Calibri" w:hAnsi="Calibri" w:cs="Calibri"/>
                <w:color w:val="000000"/>
                <w:sz w:val="16"/>
                <w:szCs w:val="16"/>
              </w:rPr>
              <w:t>para el levantamiento de reportes de fallas de los equipos</w:t>
            </w:r>
            <w:r>
              <w:rPr>
                <w:rFonts w:ascii="Calibri" w:eastAsia="Calibri" w:hAnsi="Calibri" w:cs="Calibri"/>
                <w:color w:val="000000"/>
                <w:sz w:val="16"/>
                <w:szCs w:val="16"/>
              </w:rPr>
              <w:t>.</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0B9B2E6" w14:textId="77777777" w:rsidR="00DB164F" w:rsidRDefault="00DB164F" w:rsidP="00A3413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F10C212" w14:textId="77777777" w:rsidR="00DB164F" w:rsidRDefault="00DB164F" w:rsidP="00A3413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5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 la fecha de notificación de adjudicación.</w:t>
            </w:r>
          </w:p>
        </w:tc>
      </w:tr>
      <w:tr w:rsidR="00DB164F" w14:paraId="29B42FB0" w14:textId="77777777" w:rsidTr="00A34132">
        <w:trPr>
          <w:trHeight w:val="680"/>
          <w:jc w:val="center"/>
        </w:trPr>
        <w:tc>
          <w:tcPr>
            <w:tcW w:w="2259"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6A163F5" w14:textId="77777777" w:rsidR="00DB164F" w:rsidRDefault="00DB164F" w:rsidP="00A3413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de equipamiento adicional Entidades (oficinas foráneas)</w:t>
            </w:r>
          </w:p>
        </w:tc>
        <w:tc>
          <w:tcPr>
            <w:tcW w:w="2561"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8846920" w14:textId="77777777" w:rsidR="00DB164F" w:rsidRDefault="00DB164F" w:rsidP="00A34132">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en operación todo el equipamiento adicional que sea solicitado por </w:t>
            </w:r>
            <w:r>
              <w:rPr>
                <w:rFonts w:ascii="Calibri" w:eastAsia="Calibri" w:hAnsi="Calibri" w:cs="Calibri"/>
                <w:b/>
                <w:color w:val="000000"/>
                <w:sz w:val="16"/>
                <w:szCs w:val="16"/>
              </w:rPr>
              <w:t>LA ENTIDAD.</w:t>
            </w:r>
          </w:p>
        </w:tc>
        <w:tc>
          <w:tcPr>
            <w:tcW w:w="258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AC1B02A" w14:textId="77777777" w:rsidR="00DB164F" w:rsidRDefault="00DB164F" w:rsidP="00A3413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390164B" w14:textId="77777777" w:rsidR="00DB164F" w:rsidRDefault="00DB164F" w:rsidP="00A3413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 la solicitud.</w:t>
            </w:r>
          </w:p>
        </w:tc>
      </w:tr>
      <w:tr w:rsidR="00DB164F" w14:paraId="0B0BA646" w14:textId="77777777" w:rsidTr="00A34132">
        <w:trPr>
          <w:trHeight w:val="680"/>
          <w:jc w:val="center"/>
        </w:trPr>
        <w:tc>
          <w:tcPr>
            <w:tcW w:w="2259"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09630C2" w14:textId="77777777" w:rsidR="00DB164F" w:rsidRDefault="00DB164F" w:rsidP="00A3413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de equipamiento adicional CDMX y Zona Metropolitana</w:t>
            </w:r>
          </w:p>
        </w:tc>
        <w:tc>
          <w:tcPr>
            <w:tcW w:w="2561"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1CD93056" w14:textId="77777777" w:rsidR="00DB164F" w:rsidRDefault="00DB164F" w:rsidP="00A34132">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en operación todo el equipamiento adicional que sea solicitado por </w:t>
            </w:r>
            <w:r>
              <w:rPr>
                <w:rFonts w:ascii="Calibri" w:eastAsia="Calibri" w:hAnsi="Calibri" w:cs="Calibri"/>
                <w:b/>
                <w:color w:val="000000"/>
                <w:sz w:val="16"/>
                <w:szCs w:val="16"/>
              </w:rPr>
              <w:t>LA ENTIDAD.</w:t>
            </w:r>
          </w:p>
        </w:tc>
        <w:tc>
          <w:tcPr>
            <w:tcW w:w="258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53200D03" w14:textId="77777777" w:rsidR="00DB164F" w:rsidRDefault="00DB164F" w:rsidP="00A3413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0FA01328" w14:textId="77777777" w:rsidR="00DB164F" w:rsidRDefault="00DB164F" w:rsidP="00A3413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b/>
                <w:i/>
                <w:color w:val="000000"/>
                <w:sz w:val="16"/>
                <w:szCs w:val="16"/>
              </w:rPr>
              <w:t xml:space="preserve">5 </w:t>
            </w:r>
            <w:r>
              <w:rPr>
                <w:rFonts w:ascii="Calibri" w:eastAsia="Calibri" w:hAnsi="Calibri" w:cs="Calibri"/>
                <w:color w:val="000000"/>
                <w:sz w:val="16"/>
                <w:szCs w:val="16"/>
              </w:rPr>
              <w:t>días</w:t>
            </w:r>
            <w:r>
              <w:rPr>
                <w:rFonts w:ascii="Calibri" w:eastAsia="Calibri" w:hAnsi="Calibri" w:cs="Calibri"/>
                <w:color w:val="000000"/>
                <w:sz w:val="22"/>
                <w:szCs w:val="22"/>
              </w:rPr>
              <w:t xml:space="preserve"> </w:t>
            </w:r>
            <w:r>
              <w:rPr>
                <w:rFonts w:ascii="Calibri" w:eastAsia="Calibri" w:hAnsi="Calibri" w:cs="Calibri"/>
                <w:color w:val="000000"/>
                <w:sz w:val="16"/>
                <w:szCs w:val="16"/>
              </w:rPr>
              <w:t xml:space="preserve">hábiles posteriores a la solicitud </w:t>
            </w:r>
          </w:p>
        </w:tc>
      </w:tr>
      <w:tr w:rsidR="005153CC" w14:paraId="324A1215"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04F403E" w14:textId="71DF0069" w:rsidR="005153CC" w:rsidRDefault="00505F5B" w:rsidP="00505F5B">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Entregable único</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B6055D3" w14:textId="22CABCF5" w:rsidR="005153CC" w:rsidRDefault="008E7301" w:rsidP="008E7301">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inicio del servicio</w:t>
            </w:r>
            <w:r w:rsidR="005153CC">
              <w:rPr>
                <w:rFonts w:ascii="Calibri" w:eastAsia="Calibri" w:hAnsi="Calibri" w:cs="Calibri"/>
                <w:color w:val="000000"/>
                <w:sz w:val="16"/>
                <w:szCs w:val="16"/>
              </w:rPr>
              <w:t>.</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9C96E8C" w14:textId="462447E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A2C41B" w14:textId="78E74F6B" w:rsidR="005153CC" w:rsidRDefault="005153CC" w:rsidP="005153CC">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a partir de la solicitud del Administrador del Contrato.</w:t>
            </w:r>
          </w:p>
        </w:tc>
      </w:tr>
      <w:tr w:rsidR="005153CC" w14:paraId="1AF4B906"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1BED13" w14:textId="77777777" w:rsidR="005153CC" w:rsidRDefault="005153CC" w:rsidP="005153CC">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Entregables mensuales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D62E464"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termino del mes vencido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E0BF25"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A11E114" w14:textId="0433BB5D" w:rsidR="005153CC" w:rsidRDefault="005153CC" w:rsidP="001F232D">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 xml:space="preserve">10 días </w:t>
            </w:r>
            <w:r w:rsidR="001F232D">
              <w:rPr>
                <w:rFonts w:ascii="Calibri" w:eastAsia="Calibri" w:hAnsi="Calibri" w:cs="Calibri"/>
                <w:color w:val="000000"/>
                <w:sz w:val="16"/>
                <w:szCs w:val="16"/>
              </w:rPr>
              <w:t>hábiles</w:t>
            </w:r>
            <w:r>
              <w:rPr>
                <w:rFonts w:ascii="Calibri" w:eastAsia="Calibri" w:hAnsi="Calibri" w:cs="Calibri"/>
                <w:color w:val="000000"/>
                <w:sz w:val="16"/>
                <w:szCs w:val="16"/>
              </w:rPr>
              <w:t xml:space="preserve"> posteriores al mes vencido.</w:t>
            </w:r>
          </w:p>
        </w:tc>
      </w:tr>
      <w:tr w:rsidR="005153CC" w14:paraId="222761C6"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6ADF4A" w14:textId="77777777" w:rsidR="005153CC" w:rsidRDefault="005153CC" w:rsidP="005153CC">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404F7FE" w14:textId="0853E0FD"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y solución de fallas y problemas relacionados con hardware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DAAAA81" w14:textId="1E14481F"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75C11E4"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5153CC" w14:paraId="086D259F"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BDEABD7" w14:textId="77777777" w:rsidR="005153CC" w:rsidRDefault="005153CC" w:rsidP="005153CC">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87338D1" w14:textId="456BD22F"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hardware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7575802"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CD81366" w14:textId="77777777" w:rsidR="005153CC" w:rsidRPr="00BF3731" w:rsidRDefault="005153CC" w:rsidP="005153CC">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solución</w:t>
            </w:r>
            <w:r w:rsidRPr="00BF3731">
              <w:rPr>
                <w:rFonts w:ascii="Calibri" w:eastAsia="Calibri" w:hAnsi="Calibri" w:cs="Calibri"/>
                <w:color w:val="000000"/>
                <w:sz w:val="16"/>
                <w:szCs w:val="16"/>
              </w:rPr>
              <w:t xml:space="preserve"> será </w:t>
            </w:r>
            <w:r>
              <w:rPr>
                <w:rFonts w:ascii="Calibri" w:eastAsia="Calibri" w:hAnsi="Calibri" w:cs="Calibri"/>
                <w:color w:val="000000"/>
                <w:sz w:val="16"/>
                <w:szCs w:val="16"/>
              </w:rPr>
              <w:t xml:space="preserve">máximo </w:t>
            </w:r>
            <w:r w:rsidRPr="00BF3731">
              <w:rPr>
                <w:rFonts w:ascii="Calibri" w:eastAsia="Calibri" w:hAnsi="Calibri" w:cs="Calibri"/>
                <w:color w:val="000000"/>
                <w:sz w:val="16"/>
                <w:szCs w:val="16"/>
              </w:rPr>
              <w:t>de 2 días laborables. Sí excede este lapso, el proveedor deberá entregar un equipo de respaldo equivalente</w:t>
            </w:r>
          </w:p>
        </w:tc>
      </w:tr>
      <w:tr w:rsidR="005153CC" w14:paraId="46A5D4C3"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E48F816" w14:textId="77777777" w:rsidR="005153CC" w:rsidRDefault="005153CC" w:rsidP="005153CC">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624E18" w14:textId="224FD9CD"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de fallas y problemas relacionados con hardware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5AA9FD"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F381C63"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5153CC" w14:paraId="30CB2983" w14:textId="77777777" w:rsidTr="00A3413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2E00BAA" w14:textId="77777777" w:rsidR="005153CC" w:rsidRDefault="005153CC" w:rsidP="005153CC">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82C55E5" w14:textId="198CDDBB"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hardware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E80390"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ADD8F31" w14:textId="77777777" w:rsidR="005153CC" w:rsidRDefault="005153CC" w:rsidP="005153CC">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reparación será máximo al día siguiente laboral. Sí excede este lapso, el proveedor deberá entregar un equipo de respaldo equivalente mientras se soluciona el problema.</w:t>
            </w:r>
          </w:p>
        </w:tc>
      </w:tr>
    </w:tbl>
    <w:p w14:paraId="454DDAA4" w14:textId="77777777" w:rsidR="00DB164F" w:rsidRDefault="00DB164F" w:rsidP="00DB164F">
      <w:pPr>
        <w:rPr>
          <w:color w:val="000000"/>
        </w:rPr>
      </w:pPr>
      <w:bookmarkStart w:id="41" w:name="_heading=h.3o7alnk" w:colFirst="0" w:colLast="0"/>
      <w:bookmarkEnd w:id="41"/>
    </w:p>
    <w:p w14:paraId="7D625DBF" w14:textId="77777777" w:rsidR="00DB164F" w:rsidRDefault="00DB164F" w:rsidP="00DB164F">
      <w:pPr>
        <w:pBdr>
          <w:top w:val="nil"/>
          <w:left w:val="nil"/>
          <w:bottom w:val="nil"/>
          <w:right w:val="nil"/>
          <w:between w:val="nil"/>
        </w:pBdr>
        <w:rPr>
          <w:color w:val="000000"/>
        </w:rPr>
      </w:pPr>
    </w:p>
    <w:p w14:paraId="445FCB19" w14:textId="77777777" w:rsidR="00742A6F" w:rsidRDefault="00742A6F" w:rsidP="00742A6F">
      <w:pPr>
        <w:pStyle w:val="Ttulo1"/>
        <w:numPr>
          <w:ilvl w:val="0"/>
          <w:numId w:val="3"/>
        </w:numPr>
        <w:ind w:left="431" w:hanging="431"/>
        <w:rPr>
          <w:color w:val="000000"/>
        </w:rPr>
      </w:pPr>
      <w:bookmarkStart w:id="42" w:name="_Toc20935152"/>
      <w:r>
        <w:rPr>
          <w:color w:val="000000"/>
        </w:rPr>
        <w:lastRenderedPageBreak/>
        <w:t>TRANSICIÓN DEL SERVICIO EN LA MODALIDAD DE ARRENDAMIENTO</w:t>
      </w:r>
      <w:bookmarkEnd w:id="42"/>
    </w:p>
    <w:p w14:paraId="29FF474A" w14:textId="77777777" w:rsidR="00742A6F" w:rsidRDefault="00742A6F" w:rsidP="00742A6F">
      <w:pPr>
        <w:pBdr>
          <w:top w:val="nil"/>
          <w:left w:val="nil"/>
          <w:bottom w:val="nil"/>
          <w:right w:val="nil"/>
          <w:between w:val="nil"/>
        </w:pBdr>
        <w:spacing w:after="160"/>
        <w:rPr>
          <w:rFonts w:ascii="Calibri" w:eastAsia="Calibri" w:hAnsi="Calibri" w:cs="Calibri"/>
          <w:color w:val="000000"/>
          <w:sz w:val="22"/>
          <w:szCs w:val="22"/>
        </w:rPr>
      </w:pPr>
      <w:r>
        <w:rPr>
          <w:color w:val="000000"/>
        </w:rPr>
        <w:t xml:space="preserve">Anticipadamente al término del servicio </w:t>
      </w:r>
      <w:r>
        <w:rPr>
          <w:b/>
          <w:color w:val="000000"/>
        </w:rPr>
        <w:t xml:space="preserve">EL PROVEEDOR </w:t>
      </w:r>
      <w:r>
        <w:rPr>
          <w:color w:val="000000"/>
        </w:rPr>
        <w:t xml:space="preserve">y </w:t>
      </w:r>
      <w:r>
        <w:rPr>
          <w:b/>
          <w:color w:val="000000"/>
        </w:rPr>
        <w:t>LA ENTIDAD</w:t>
      </w:r>
      <w:r>
        <w:rPr>
          <w:color w:val="000000"/>
        </w:rPr>
        <w:t xml:space="preserve"> </w:t>
      </w:r>
      <w:r>
        <w:t>acordarán</w:t>
      </w:r>
      <w:r>
        <w:rPr>
          <w:color w:val="000000"/>
        </w:rPr>
        <w:t xml:space="preserve"> el mecanismo para la transición del retiro controlado del servicio de arrendamiento, sin afectar la operación y los niveles de servicio establecidos por </w:t>
      </w:r>
      <w:r>
        <w:rPr>
          <w:b/>
          <w:color w:val="000000"/>
        </w:rPr>
        <w:t xml:space="preserve">LA ENTIDAD </w:t>
      </w:r>
      <w:r>
        <w:rPr>
          <w:color w:val="000000"/>
        </w:rPr>
        <w:t xml:space="preserve">en las presentes especificaciones técnicas. Derivado de lo anterior, </w:t>
      </w:r>
      <w:r>
        <w:rPr>
          <w:b/>
          <w:color w:val="000000"/>
        </w:rPr>
        <w:t xml:space="preserve">EL PROVEEDOR </w:t>
      </w:r>
      <w:r>
        <w:rPr>
          <w:color w:val="000000"/>
        </w:rPr>
        <w:t>se obliga a:</w:t>
      </w:r>
    </w:p>
    <w:p w14:paraId="415EA71E" w14:textId="77777777" w:rsidR="00742A6F" w:rsidRDefault="00742A6F" w:rsidP="00742A6F">
      <w:pPr>
        <w:numPr>
          <w:ilvl w:val="0"/>
          <w:numId w:val="8"/>
        </w:numPr>
        <w:pBdr>
          <w:top w:val="nil"/>
          <w:left w:val="nil"/>
          <w:bottom w:val="nil"/>
          <w:right w:val="nil"/>
          <w:between w:val="nil"/>
        </w:pBdr>
        <w:spacing w:after="160" w:line="254" w:lineRule="auto"/>
      </w:pPr>
      <w:r>
        <w:rPr>
          <w:color w:val="000000"/>
        </w:rPr>
        <w:t xml:space="preserve">Entregar un reporte del estado que guarda el servicio que ofreció a </w:t>
      </w:r>
      <w:r>
        <w:rPr>
          <w:b/>
          <w:color w:val="000000"/>
        </w:rPr>
        <w:t>LA ENTIDAD</w:t>
      </w:r>
      <w:r>
        <w:rPr>
          <w:color w:val="000000"/>
        </w:rPr>
        <w:t xml:space="preserve"> al menos 60 días antes de la finalización del contrato.</w:t>
      </w:r>
    </w:p>
    <w:p w14:paraId="673DFD71" w14:textId="77777777" w:rsidR="00742A6F" w:rsidRDefault="00742A6F" w:rsidP="00742A6F">
      <w:pPr>
        <w:numPr>
          <w:ilvl w:val="0"/>
          <w:numId w:val="8"/>
        </w:numPr>
        <w:pBdr>
          <w:top w:val="nil"/>
          <w:left w:val="nil"/>
          <w:bottom w:val="nil"/>
          <w:right w:val="nil"/>
          <w:between w:val="nil"/>
        </w:pBdr>
        <w:spacing w:after="160" w:line="254" w:lineRule="auto"/>
      </w:pPr>
      <w:r>
        <w:rPr>
          <w:color w:val="000000"/>
        </w:rPr>
        <w:t xml:space="preserve">Participar en las reuniones que solicite </w:t>
      </w:r>
      <w:r>
        <w:rPr>
          <w:b/>
          <w:color w:val="000000"/>
        </w:rPr>
        <w:t>LA ENTIDAD</w:t>
      </w:r>
      <w:r>
        <w:rPr>
          <w:color w:val="000000"/>
        </w:rPr>
        <w:t xml:space="preserve"> con </w:t>
      </w:r>
      <w:r>
        <w:rPr>
          <w:b/>
          <w:color w:val="000000"/>
        </w:rPr>
        <w:t>NUEVO PROVEEDOR ADJUDICADO</w:t>
      </w:r>
      <w:r>
        <w:rPr>
          <w:color w:val="000000"/>
        </w:rPr>
        <w:t xml:space="preserve"> al final del contrato.</w:t>
      </w:r>
    </w:p>
    <w:p w14:paraId="5030C632" w14:textId="77777777" w:rsidR="00742A6F" w:rsidRDefault="00742A6F" w:rsidP="00742A6F">
      <w:pPr>
        <w:numPr>
          <w:ilvl w:val="0"/>
          <w:numId w:val="8"/>
        </w:numPr>
        <w:pBdr>
          <w:top w:val="nil"/>
          <w:left w:val="nil"/>
          <w:bottom w:val="nil"/>
          <w:right w:val="nil"/>
          <w:between w:val="nil"/>
        </w:pBdr>
        <w:spacing w:after="160" w:line="254" w:lineRule="auto"/>
      </w:pPr>
      <w:r>
        <w:t xml:space="preserve">Durante este proceso de transición </w:t>
      </w:r>
      <w:r>
        <w:rPr>
          <w:b/>
        </w:rPr>
        <w:t>EL PROVEEDOR</w:t>
      </w:r>
      <w:r>
        <w:t xml:space="preserve"> deberá considerar 30 días naturales de prórroga sin costo para </w:t>
      </w:r>
      <w:r>
        <w:rPr>
          <w:b/>
        </w:rPr>
        <w:t>LA ENTIDAD</w:t>
      </w:r>
      <w:r>
        <w:t xml:space="preserve"> a partir de la conclusión del contrato, tiempo en el cual deberá proporcionar todos los servicios con los que </w:t>
      </w:r>
      <w:r>
        <w:rPr>
          <w:b/>
        </w:rPr>
        <w:t>LA ENTIDAD</w:t>
      </w:r>
      <w:r>
        <w:t xml:space="preserve"> cuente en ese momento</w:t>
      </w:r>
      <w:r>
        <w:rPr>
          <w:b/>
          <w:color w:val="000000"/>
        </w:rPr>
        <w:t>.</w:t>
      </w:r>
    </w:p>
    <w:p w14:paraId="0B9858DC" w14:textId="7A304673" w:rsidR="00742A6F" w:rsidRPr="00742A6F" w:rsidRDefault="00742A6F" w:rsidP="00742A6F">
      <w:pPr>
        <w:numPr>
          <w:ilvl w:val="0"/>
          <w:numId w:val="8"/>
        </w:numPr>
        <w:pBdr>
          <w:top w:val="nil"/>
          <w:left w:val="nil"/>
          <w:bottom w:val="nil"/>
          <w:right w:val="nil"/>
          <w:between w:val="nil"/>
        </w:pBdr>
        <w:spacing w:after="160" w:line="254" w:lineRule="auto"/>
      </w:pPr>
      <w:r w:rsidRPr="00742A6F">
        <w:t>En caso de terminación anticipada del servicio objeto de las presentes especificaciones técnicas no podrá ser suspendido hasta que se asegure la transición hacia OTRO PROVEEDOR sin afectar la operación y los niveles de servicio establecidos por LA ENTIDAD; este periodo de transición será de 30 días naturales y sin costo para LA ENTIDAD.</w:t>
      </w:r>
    </w:p>
    <w:p w14:paraId="160058D7" w14:textId="29CBD432" w:rsidR="00DA4065" w:rsidRDefault="00767FD9">
      <w:pPr>
        <w:pStyle w:val="Ttulo1"/>
        <w:numPr>
          <w:ilvl w:val="0"/>
          <w:numId w:val="3"/>
        </w:numPr>
        <w:rPr>
          <w:rFonts w:ascii="Times New Roman" w:eastAsia="Times New Roman" w:hAnsi="Times New Roman" w:cs="Times New Roman"/>
          <w:color w:val="000000"/>
        </w:rPr>
      </w:pPr>
      <w:bookmarkStart w:id="43" w:name="_Toc20935153"/>
      <w:r>
        <w:rPr>
          <w:color w:val="000000"/>
        </w:rPr>
        <w:t>CONSUMIBLES</w:t>
      </w:r>
      <w:bookmarkEnd w:id="43"/>
    </w:p>
    <w:p w14:paraId="265CF93D" w14:textId="2498F82E" w:rsidR="00DA4065" w:rsidRDefault="00767FD9">
      <w:pPr>
        <w:rPr>
          <w:color w:val="000000"/>
        </w:rPr>
      </w:pPr>
      <w:r>
        <w:rPr>
          <w:b/>
          <w:color w:val="000000"/>
        </w:rPr>
        <w:t>EL PROVEEDOR</w:t>
      </w:r>
      <w:r>
        <w:rPr>
          <w:color w:val="000000"/>
        </w:rPr>
        <w:t xml:space="preserve"> se compromete a suministrar los equipos de impresión y multifuncionales con cartuchos de toner nuevos y originales, de la calidad y marca recomendadas por el fabricante (no se aceptarán toners genéricos</w:t>
      </w:r>
      <w:r w:rsidR="00861A4D">
        <w:rPr>
          <w:color w:val="000000"/>
        </w:rPr>
        <w:t xml:space="preserve"> </w:t>
      </w:r>
      <w:r w:rsidR="00861A4D" w:rsidRPr="00861A4D">
        <w:rPr>
          <w:color w:val="000000"/>
          <w:highlight w:val="green"/>
        </w:rPr>
        <w:t xml:space="preserve">ni </w:t>
      </w:r>
      <w:commentRangeStart w:id="44"/>
      <w:r w:rsidR="00861A4D" w:rsidRPr="00861A4D">
        <w:rPr>
          <w:color w:val="000000"/>
          <w:highlight w:val="green"/>
        </w:rPr>
        <w:t>c</w:t>
      </w:r>
      <w:r w:rsidR="00E522D1">
        <w:rPr>
          <w:color w:val="000000"/>
          <w:highlight w:val="green"/>
        </w:rPr>
        <w:t>ompa</w:t>
      </w:r>
      <w:r w:rsidR="00861A4D" w:rsidRPr="00861A4D">
        <w:rPr>
          <w:color w:val="000000"/>
          <w:highlight w:val="green"/>
        </w:rPr>
        <w:t>tibles</w:t>
      </w:r>
      <w:commentRangeEnd w:id="44"/>
      <w:r w:rsidR="00861A4D">
        <w:rPr>
          <w:rStyle w:val="Refdecomentario"/>
        </w:rPr>
        <w:commentReference w:id="44"/>
      </w:r>
      <w:r>
        <w:rPr>
          <w:color w:val="000000"/>
        </w:rPr>
        <w:t>).</w:t>
      </w:r>
    </w:p>
    <w:p w14:paraId="57D2576D" w14:textId="77777777" w:rsidR="00DA4065" w:rsidRDefault="00767FD9">
      <w:pPr>
        <w:spacing w:before="280" w:after="0"/>
        <w:rPr>
          <w:rFonts w:ascii="Times New Roman" w:eastAsia="Times New Roman" w:hAnsi="Times New Roman" w:cs="Times New Roman"/>
          <w:color w:val="000000"/>
        </w:rPr>
      </w:pPr>
      <w:r>
        <w:rPr>
          <w:color w:val="000000"/>
        </w:rPr>
        <w:t>Adicional al toner instalado de fábrica, EL PROVEEDOR deberá suministrar los consumibles descritos en la tabla siguiente:</w:t>
      </w:r>
    </w:p>
    <w:p w14:paraId="3B70C844" w14:textId="77777777" w:rsidR="00DA4065" w:rsidRDefault="00DA4065">
      <w:pPr>
        <w:rPr>
          <w:color w:val="000000"/>
        </w:rPr>
      </w:pPr>
    </w:p>
    <w:p w14:paraId="70BFA01B" w14:textId="77777777" w:rsidR="00DA4065" w:rsidRDefault="00767FD9">
      <w:pPr>
        <w:rPr>
          <w:b/>
          <w:color w:val="000000"/>
        </w:rPr>
      </w:pPr>
      <w:r>
        <w:rPr>
          <w:b/>
          <w:color w:val="000000"/>
        </w:rPr>
        <w:t>TABLA KITS INICIALES PROCEDIMIENTO ADQUISICIÓN</w:t>
      </w:r>
    </w:p>
    <w:tbl>
      <w:tblPr>
        <w:tblStyle w:val="afc"/>
        <w:tblW w:w="9072" w:type="dxa"/>
        <w:jc w:val="center"/>
        <w:tblInd w:w="0" w:type="dxa"/>
        <w:tblLayout w:type="fixed"/>
        <w:tblLook w:val="0400" w:firstRow="0" w:lastRow="0" w:firstColumn="0" w:lastColumn="0" w:noHBand="0" w:noVBand="1"/>
      </w:tblPr>
      <w:tblGrid>
        <w:gridCol w:w="726"/>
        <w:gridCol w:w="1225"/>
        <w:gridCol w:w="7121"/>
      </w:tblGrid>
      <w:tr w:rsidR="00DA4065" w14:paraId="0DFC2169" w14:textId="77777777">
        <w:trPr>
          <w:trHeight w:val="440"/>
          <w:jc w:val="center"/>
        </w:trPr>
        <w:tc>
          <w:tcPr>
            <w:tcW w:w="726"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026E2FFC"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Perfil</w:t>
            </w:r>
          </w:p>
        </w:tc>
        <w:tc>
          <w:tcPr>
            <w:tcW w:w="1225"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583399E8"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Equipo</w:t>
            </w:r>
          </w:p>
        </w:tc>
        <w:tc>
          <w:tcPr>
            <w:tcW w:w="7121"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4EA43E70"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ADQUISICIÓN</w:t>
            </w:r>
          </w:p>
        </w:tc>
      </w:tr>
      <w:tr w:rsidR="00DA4065" w14:paraId="062FC9F0"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C9A8101"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A”</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E53BE41" w14:textId="77777777" w:rsidR="00DA4065" w:rsidRDefault="00767FD9">
            <w:pPr>
              <w:spacing w:after="0"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DB6BAFA"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4,000 impresiones mínimo.</w:t>
            </w:r>
          </w:p>
        </w:tc>
      </w:tr>
      <w:tr w:rsidR="00DA4065" w14:paraId="67EB99C5"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7262A9BE"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B”</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E16C8A5"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B1C4E10"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9,000 impresiones mínimo.</w:t>
            </w:r>
          </w:p>
        </w:tc>
      </w:tr>
      <w:tr w:rsidR="00DA4065" w14:paraId="5DCDF268"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477123A"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C”</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770317FA"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CBBDB03"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20,000 impresiones mínimo.</w:t>
            </w:r>
          </w:p>
        </w:tc>
      </w:tr>
      <w:tr w:rsidR="00DA4065" w14:paraId="121E00B4"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0D96456"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D”</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EEB07F0"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99C7414"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5,000 impresiones mínimo.</w:t>
            </w:r>
          </w:p>
        </w:tc>
      </w:tr>
      <w:tr w:rsidR="00DA4065" w14:paraId="72AE3073"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40DC046"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E”</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E9610D3"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E104EDD"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10,000 impresiones mínimo.</w:t>
            </w:r>
          </w:p>
        </w:tc>
      </w:tr>
      <w:tr w:rsidR="00DA4065" w14:paraId="51D0A47B"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F85A683" w14:textId="77777777" w:rsidR="00DA4065" w:rsidRDefault="00767FD9">
            <w:pPr>
              <w:spacing w:after="142" w:line="276" w:lineRule="auto"/>
              <w:jc w:val="center"/>
              <w:rPr>
                <w:rFonts w:ascii="Times New Roman" w:eastAsia="Times New Roman" w:hAnsi="Times New Roman" w:cs="Times New Roman"/>
                <w:color w:val="000000"/>
              </w:rPr>
            </w:pPr>
            <w:bookmarkStart w:id="45" w:name="_heading=h.3whwml4" w:colFirst="0" w:colLast="0"/>
            <w:bookmarkEnd w:id="45"/>
            <w:r>
              <w:rPr>
                <w:rFonts w:ascii="Times New Roman" w:eastAsia="Times New Roman" w:hAnsi="Times New Roman" w:cs="Times New Roman"/>
                <w:color w:val="000000"/>
              </w:rPr>
              <w:lastRenderedPageBreak/>
              <w:t>“</w:t>
            </w:r>
            <w:r>
              <w:rPr>
                <w:color w:val="000000"/>
                <w:sz w:val="16"/>
                <w:szCs w:val="16"/>
              </w:rPr>
              <w:t>J”</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551B772"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AF771AD"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20,000 impresiones mínimo.</w:t>
            </w:r>
          </w:p>
        </w:tc>
      </w:tr>
      <w:tr w:rsidR="00DA4065" w14:paraId="6F2AEEEA"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C42EA16"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K”</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E1B1AF2"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0E57E4C"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40,000 impresiones mínimo</w:t>
            </w:r>
          </w:p>
        </w:tc>
      </w:tr>
      <w:tr w:rsidR="00DA4065" w14:paraId="088EE17C"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D1C87E2"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L”</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A95D320"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0D14D4A"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60,000 impresiones mínimo.</w:t>
            </w:r>
          </w:p>
        </w:tc>
      </w:tr>
      <w:tr w:rsidR="00DA4065" w14:paraId="2F90E304"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C6CFE1A"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M”</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C5D2428"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C40DDFD"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80,000 impresiones mínimo</w:t>
            </w:r>
          </w:p>
        </w:tc>
      </w:tr>
      <w:tr w:rsidR="00665974" w14:paraId="5DEC5EEA"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461DB74" w14:textId="77777777" w:rsidR="00665974" w:rsidRPr="00A33EEC" w:rsidRDefault="00665974" w:rsidP="00665974">
            <w:pPr>
              <w:spacing w:after="142" w:line="276" w:lineRule="auto"/>
              <w:jc w:val="center"/>
              <w:rPr>
                <w:rFonts w:ascii="Times New Roman" w:eastAsia="Times New Roman" w:hAnsi="Times New Roman" w:cs="Times New Roman"/>
                <w:color w:val="000000"/>
              </w:rPr>
            </w:pPr>
            <w:r w:rsidRPr="00A33EEC">
              <w:rPr>
                <w:color w:val="000000"/>
                <w:sz w:val="16"/>
                <w:szCs w:val="16"/>
              </w:rPr>
              <w:t>“N”</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92CEA87" w14:textId="77777777" w:rsidR="00665974" w:rsidRPr="00A33EEC" w:rsidRDefault="00665974" w:rsidP="00665974">
            <w:pPr>
              <w:spacing w:after="142" w:line="276" w:lineRule="auto"/>
              <w:jc w:val="center"/>
              <w:rPr>
                <w:rFonts w:ascii="Times New Roman" w:eastAsia="Times New Roman" w:hAnsi="Times New Roman" w:cs="Times New Roman"/>
                <w:color w:val="000000"/>
              </w:rPr>
            </w:pPr>
            <w:r w:rsidRPr="00A33EEC">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B2DFA68" w14:textId="77777777" w:rsidR="00665974" w:rsidRPr="00A33EEC" w:rsidRDefault="00665974" w:rsidP="00665974">
            <w:pPr>
              <w:spacing w:after="142" w:line="276" w:lineRule="auto"/>
              <w:rPr>
                <w:rFonts w:ascii="Times New Roman" w:eastAsia="Times New Roman" w:hAnsi="Times New Roman" w:cs="Times New Roman"/>
                <w:color w:val="000000"/>
              </w:rPr>
            </w:pPr>
            <w:r w:rsidRPr="00A33EEC">
              <w:rPr>
                <w:color w:val="000000"/>
                <w:sz w:val="16"/>
                <w:szCs w:val="16"/>
              </w:rPr>
              <w:t>Debe incluir adicionalmente al cartucho de tóner instalado de fábrica, cartucho(s) de tóner para 80,000 impresiones mínimo</w:t>
            </w:r>
          </w:p>
        </w:tc>
      </w:tr>
    </w:tbl>
    <w:p w14:paraId="50023004" w14:textId="77777777" w:rsidR="00DA4065" w:rsidRDefault="00DA4065">
      <w:pPr>
        <w:rPr>
          <w:color w:val="000000"/>
        </w:rPr>
      </w:pPr>
    </w:p>
    <w:p w14:paraId="7EF8F0B3" w14:textId="77777777" w:rsidR="00DA4065" w:rsidRDefault="00767FD9">
      <w:pPr>
        <w:rPr>
          <w:color w:val="000000"/>
        </w:rPr>
      </w:pPr>
      <w:r>
        <w:rPr>
          <w:color w:val="000000"/>
        </w:rPr>
        <w:t>En el caso de arrendamiento de equipos de impresión y multifuncionales, EL PROVEEDOR deberá suministrar los consumibles descritos en la tabla siguiente:</w:t>
      </w:r>
    </w:p>
    <w:p w14:paraId="2F370EC5" w14:textId="77777777" w:rsidR="00DA4065" w:rsidRDefault="00767FD9">
      <w:pPr>
        <w:rPr>
          <w:b/>
          <w:color w:val="000000"/>
        </w:rPr>
      </w:pPr>
      <w:r>
        <w:rPr>
          <w:b/>
          <w:color w:val="000000"/>
        </w:rPr>
        <w:t>TABLA KITS INICIALES SERVICIO DE ARRENDAMIENTO</w:t>
      </w:r>
    </w:p>
    <w:tbl>
      <w:tblPr>
        <w:tblStyle w:val="afd"/>
        <w:tblW w:w="9072" w:type="dxa"/>
        <w:jc w:val="center"/>
        <w:tblInd w:w="0" w:type="dxa"/>
        <w:tblLayout w:type="fixed"/>
        <w:tblLook w:val="0400" w:firstRow="0" w:lastRow="0" w:firstColumn="0" w:lastColumn="0" w:noHBand="0" w:noVBand="1"/>
      </w:tblPr>
      <w:tblGrid>
        <w:gridCol w:w="726"/>
        <w:gridCol w:w="1225"/>
        <w:gridCol w:w="7121"/>
      </w:tblGrid>
      <w:tr w:rsidR="00DA4065" w14:paraId="5B788DF8" w14:textId="77777777">
        <w:trPr>
          <w:trHeight w:val="440"/>
          <w:jc w:val="center"/>
        </w:trPr>
        <w:tc>
          <w:tcPr>
            <w:tcW w:w="726"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6E3E6C43"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Perfil</w:t>
            </w:r>
          </w:p>
        </w:tc>
        <w:tc>
          <w:tcPr>
            <w:tcW w:w="1225"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6BCC383A"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Equipo</w:t>
            </w:r>
          </w:p>
        </w:tc>
        <w:tc>
          <w:tcPr>
            <w:tcW w:w="7121" w:type="dxa"/>
            <w:tcBorders>
              <w:top w:val="single" w:sz="6" w:space="0" w:color="000000"/>
              <w:left w:val="single" w:sz="6" w:space="0" w:color="000000"/>
              <w:bottom w:val="single" w:sz="6" w:space="0" w:color="000000"/>
              <w:right w:val="single" w:sz="6" w:space="0" w:color="000000"/>
            </w:tcBorders>
            <w:shd w:val="clear" w:color="auto" w:fill="DEEBF6"/>
            <w:tcMar>
              <w:top w:w="0" w:type="dxa"/>
              <w:left w:w="68" w:type="dxa"/>
              <w:bottom w:w="0" w:type="dxa"/>
              <w:right w:w="68" w:type="dxa"/>
            </w:tcMar>
            <w:vAlign w:val="center"/>
          </w:tcPr>
          <w:p w14:paraId="14960CDF" w14:textId="77777777" w:rsidR="00DA4065" w:rsidRDefault="00767FD9">
            <w:pPr>
              <w:spacing w:after="142" w:line="276" w:lineRule="auto"/>
              <w:jc w:val="center"/>
              <w:rPr>
                <w:rFonts w:ascii="Times New Roman" w:eastAsia="Times New Roman" w:hAnsi="Times New Roman" w:cs="Times New Roman"/>
                <w:color w:val="000000"/>
              </w:rPr>
            </w:pPr>
            <w:r>
              <w:rPr>
                <w:b/>
                <w:color w:val="000000"/>
                <w:sz w:val="16"/>
                <w:szCs w:val="16"/>
              </w:rPr>
              <w:t>ADQUISICIÓN</w:t>
            </w:r>
          </w:p>
        </w:tc>
      </w:tr>
      <w:tr w:rsidR="00DA4065" w14:paraId="487355B0"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AEB3D75"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A”</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DA18D97" w14:textId="77777777" w:rsidR="00DA4065" w:rsidRDefault="00767FD9">
            <w:pPr>
              <w:spacing w:after="0"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9C1BCC2"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4,000 impresiones mínimo.</w:t>
            </w:r>
          </w:p>
        </w:tc>
      </w:tr>
      <w:tr w:rsidR="00DA4065" w14:paraId="12F7A87A"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BAB1A68"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B”</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E20B69D"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80A6CAC"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9,000 impresiones mínimo.</w:t>
            </w:r>
          </w:p>
        </w:tc>
      </w:tr>
      <w:tr w:rsidR="00DA4065" w14:paraId="676E681D"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2070751"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C”</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2B094B4"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B4594E8"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20,000 impresiones mínimo.</w:t>
            </w:r>
          </w:p>
        </w:tc>
      </w:tr>
      <w:tr w:rsidR="00DA4065" w14:paraId="4BDC80BA"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119D06AA"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D”</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0157156"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1A9D851"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5,000 impresiones mínimo.</w:t>
            </w:r>
          </w:p>
        </w:tc>
      </w:tr>
      <w:tr w:rsidR="00DA4065" w14:paraId="631F1EAB"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5434F96"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E”</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2511C89"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Impresora</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CC094F3"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10,000 impresiones mínimo.</w:t>
            </w:r>
          </w:p>
        </w:tc>
      </w:tr>
      <w:tr w:rsidR="00DA4065" w14:paraId="36CB3B42"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3BE871A5"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J”</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F5C9384"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7D942137"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20,000 impresiones mínimo.</w:t>
            </w:r>
          </w:p>
        </w:tc>
      </w:tr>
      <w:tr w:rsidR="00DA4065" w14:paraId="0D106071"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DAD2B9E"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K”</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76F21AA"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D6B6BB9"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40,000 impresiones mínimo</w:t>
            </w:r>
          </w:p>
        </w:tc>
      </w:tr>
      <w:tr w:rsidR="00DA4065" w14:paraId="3A7E8AC8"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4850866C"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L”</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5441BFFD"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796F362E"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60,000 impresiones mínimo.</w:t>
            </w:r>
          </w:p>
        </w:tc>
      </w:tr>
      <w:tr w:rsidR="00DA4065" w14:paraId="4281AB7B"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39EEF1A" w14:textId="77777777" w:rsidR="00DA4065" w:rsidRDefault="00767FD9">
            <w:pPr>
              <w:spacing w:after="142" w:line="276"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w:t>
            </w:r>
            <w:r>
              <w:rPr>
                <w:color w:val="000000"/>
                <w:sz w:val="16"/>
                <w:szCs w:val="16"/>
              </w:rPr>
              <w:t>M”</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347871F" w14:textId="77777777" w:rsidR="00DA4065" w:rsidRDefault="00767FD9">
            <w:pPr>
              <w:spacing w:after="142" w:line="276" w:lineRule="auto"/>
              <w:jc w:val="center"/>
              <w:rPr>
                <w:rFonts w:ascii="Times New Roman" w:eastAsia="Times New Roman" w:hAnsi="Times New Roman" w:cs="Times New Roman"/>
                <w:color w:val="000000"/>
              </w:rPr>
            </w:pPr>
            <w:r>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A177F77" w14:textId="77777777" w:rsidR="00DA4065" w:rsidRDefault="00767FD9">
            <w:pPr>
              <w:spacing w:after="142" w:line="276" w:lineRule="auto"/>
              <w:rPr>
                <w:rFonts w:ascii="Times New Roman" w:eastAsia="Times New Roman" w:hAnsi="Times New Roman" w:cs="Times New Roman"/>
                <w:color w:val="000000"/>
              </w:rPr>
            </w:pPr>
            <w:r>
              <w:rPr>
                <w:color w:val="000000"/>
                <w:sz w:val="16"/>
                <w:szCs w:val="16"/>
              </w:rPr>
              <w:t>Debe incluir adicionalmente al cartucho de tóner instalado de fábrica, cartucho(s) de tóner para 80,000 impresiones mínimo</w:t>
            </w:r>
          </w:p>
        </w:tc>
      </w:tr>
      <w:tr w:rsidR="00665974" w14:paraId="4D84CA5C" w14:textId="77777777">
        <w:trPr>
          <w:trHeight w:val="360"/>
          <w:jc w:val="center"/>
        </w:trPr>
        <w:tc>
          <w:tcPr>
            <w:tcW w:w="726"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039C70D1" w14:textId="77777777" w:rsidR="00665974" w:rsidRPr="00A33EEC" w:rsidRDefault="00665974" w:rsidP="00665974">
            <w:pPr>
              <w:spacing w:after="142" w:line="276" w:lineRule="auto"/>
              <w:jc w:val="center"/>
              <w:rPr>
                <w:rFonts w:ascii="Times New Roman" w:eastAsia="Times New Roman" w:hAnsi="Times New Roman" w:cs="Times New Roman"/>
                <w:color w:val="000000"/>
              </w:rPr>
            </w:pPr>
            <w:r w:rsidRPr="00A33EEC">
              <w:rPr>
                <w:color w:val="000000"/>
                <w:sz w:val="16"/>
                <w:szCs w:val="16"/>
              </w:rPr>
              <w:t>“N”</w:t>
            </w:r>
          </w:p>
        </w:tc>
        <w:tc>
          <w:tcPr>
            <w:tcW w:w="122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23A0C151" w14:textId="77777777" w:rsidR="00665974" w:rsidRPr="00A33EEC" w:rsidRDefault="00665974" w:rsidP="00665974">
            <w:pPr>
              <w:spacing w:after="142" w:line="276" w:lineRule="auto"/>
              <w:jc w:val="center"/>
              <w:rPr>
                <w:rFonts w:ascii="Times New Roman" w:eastAsia="Times New Roman" w:hAnsi="Times New Roman" w:cs="Times New Roman"/>
                <w:color w:val="000000"/>
              </w:rPr>
            </w:pPr>
            <w:r w:rsidRPr="00A33EEC">
              <w:rPr>
                <w:color w:val="000000"/>
                <w:sz w:val="16"/>
                <w:szCs w:val="16"/>
              </w:rPr>
              <w:t>Multifuncional</w:t>
            </w:r>
          </w:p>
        </w:tc>
        <w:tc>
          <w:tcPr>
            <w:tcW w:w="7121"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tcPr>
          <w:p w14:paraId="69250D86" w14:textId="77777777" w:rsidR="00665974" w:rsidRPr="00A33EEC" w:rsidRDefault="00665974" w:rsidP="00665974">
            <w:pPr>
              <w:spacing w:after="142" w:line="276" w:lineRule="auto"/>
              <w:rPr>
                <w:rFonts w:ascii="Times New Roman" w:eastAsia="Times New Roman" w:hAnsi="Times New Roman" w:cs="Times New Roman"/>
                <w:color w:val="000000"/>
              </w:rPr>
            </w:pPr>
            <w:r w:rsidRPr="00A33EEC">
              <w:rPr>
                <w:color w:val="000000"/>
                <w:sz w:val="16"/>
                <w:szCs w:val="16"/>
              </w:rPr>
              <w:t>Debe incluir adicionalmente al cartucho de tóner instalado de fábrica, cartucho(s) de tóner para 80,000 impresiones mínimo</w:t>
            </w:r>
          </w:p>
        </w:tc>
      </w:tr>
    </w:tbl>
    <w:p w14:paraId="7A540ED9" w14:textId="77777777" w:rsidR="00DA4065" w:rsidRDefault="00DA4065">
      <w:pPr>
        <w:rPr>
          <w:b/>
          <w:color w:val="000000"/>
        </w:rPr>
      </w:pPr>
    </w:p>
    <w:p w14:paraId="05CA9C76" w14:textId="78065CFF" w:rsidR="00DA4065" w:rsidRDefault="00767FD9">
      <w:pPr>
        <w:rPr>
          <w:color w:val="000000"/>
        </w:rPr>
      </w:pPr>
      <w:r>
        <w:rPr>
          <w:color w:val="000000"/>
        </w:rPr>
        <w:t>En ambos casos deberá de cotizar por separado, del costo de los equipos</w:t>
      </w:r>
      <w:r w:rsidR="00AA302D">
        <w:rPr>
          <w:color w:val="000000"/>
        </w:rPr>
        <w:t xml:space="preserve"> o del servicio de arrendamiento</w:t>
      </w:r>
      <w:r>
        <w:t xml:space="preserve"> y</w:t>
      </w:r>
      <w:r>
        <w:rPr>
          <w:color w:val="000000"/>
        </w:rPr>
        <w:t xml:space="preserve"> los kits iniciales solicitados.</w:t>
      </w:r>
    </w:p>
    <w:p w14:paraId="48E117A2" w14:textId="77777777" w:rsidR="00DA4065" w:rsidRDefault="00767FD9">
      <w:pPr>
        <w:pStyle w:val="Ttulo1"/>
        <w:numPr>
          <w:ilvl w:val="0"/>
          <w:numId w:val="3"/>
        </w:numPr>
        <w:rPr>
          <w:color w:val="000000"/>
        </w:rPr>
      </w:pPr>
      <w:bookmarkStart w:id="46" w:name="_Toc20935154"/>
      <w:r>
        <w:rPr>
          <w:color w:val="000000"/>
        </w:rPr>
        <w:t>ENTREGABLES</w:t>
      </w:r>
      <w:bookmarkEnd w:id="46"/>
    </w:p>
    <w:p w14:paraId="7E54879A" w14:textId="77777777" w:rsidR="00DA4065" w:rsidRDefault="00767FD9">
      <w:pPr>
        <w:numPr>
          <w:ilvl w:val="0"/>
          <w:numId w:val="1"/>
        </w:numPr>
        <w:spacing w:after="0" w:line="259" w:lineRule="auto"/>
        <w:ind w:left="714" w:hanging="357"/>
        <w:rPr>
          <w:rFonts w:ascii="Times New Roman" w:eastAsia="Times New Roman" w:hAnsi="Times New Roman" w:cs="Times New Roman"/>
          <w:color w:val="000000"/>
        </w:rPr>
      </w:pPr>
      <w:r>
        <w:rPr>
          <w:color w:val="000000"/>
        </w:rPr>
        <w:t xml:space="preserve">EL PROVEEDOR entregará relación en formato digital, en el que por lo menos se indique marca, modelo y número de serie de los equipos que </w:t>
      </w:r>
      <w:r>
        <w:rPr>
          <w:color w:val="000000"/>
        </w:rPr>
        <w:lastRenderedPageBreak/>
        <w:t>integran la adquisición, así como las remisiones firmadas por los usuarios que reciben los equipos.</w:t>
      </w:r>
    </w:p>
    <w:p w14:paraId="0BE3126A" w14:textId="77777777" w:rsidR="00DA4065" w:rsidRDefault="00767FD9">
      <w:pPr>
        <w:numPr>
          <w:ilvl w:val="0"/>
          <w:numId w:val="1"/>
        </w:numPr>
        <w:spacing w:line="259" w:lineRule="auto"/>
        <w:ind w:left="714" w:hanging="357"/>
        <w:rPr>
          <w:rFonts w:ascii="Times New Roman" w:eastAsia="Times New Roman" w:hAnsi="Times New Roman" w:cs="Times New Roman"/>
          <w:color w:val="000000"/>
        </w:rPr>
      </w:pPr>
      <w:r>
        <w:rPr>
          <w:color w:val="000000"/>
        </w:rPr>
        <w:t>LA ENTIDAD requiere de la entrega total del equipo por parte de EL PROVEEDOR, por lo que no aceptará entregas parciales del total de los equipos de impresión y digitalización, salvo los casos expresamente solicitados por LA ENTIDAD, conforme al cronograma de trabajo acordado.</w:t>
      </w:r>
    </w:p>
    <w:p w14:paraId="2971815C" w14:textId="77777777" w:rsidR="00500DE7" w:rsidRDefault="00500DE7" w:rsidP="00500DE7">
      <w:pPr>
        <w:pStyle w:val="Ttulo1"/>
        <w:numPr>
          <w:ilvl w:val="0"/>
          <w:numId w:val="3"/>
        </w:numPr>
        <w:rPr>
          <w:rFonts w:ascii="Times New Roman" w:eastAsia="Times New Roman" w:hAnsi="Times New Roman" w:cs="Times New Roman"/>
          <w:color w:val="000000"/>
        </w:rPr>
      </w:pPr>
      <w:bookmarkStart w:id="47" w:name="_Toc20935155"/>
      <w:r>
        <w:rPr>
          <w:color w:val="000000"/>
        </w:rPr>
        <w:t>CARACTERÍSTICAS DE ADMINISTRACIÓN</w:t>
      </w:r>
      <w:bookmarkEnd w:id="47"/>
    </w:p>
    <w:p w14:paraId="027C5D6C" w14:textId="77777777" w:rsidR="00500DE7" w:rsidRDefault="00500DE7" w:rsidP="00500DE7">
      <w:pPr>
        <w:spacing w:before="280" w:after="0"/>
        <w:rPr>
          <w:rFonts w:ascii="Times New Roman" w:eastAsia="Times New Roman" w:hAnsi="Times New Roman" w:cs="Times New Roman"/>
          <w:color w:val="000000"/>
        </w:rPr>
      </w:pPr>
      <w:r>
        <w:rPr>
          <w:color w:val="000000"/>
        </w:rPr>
        <w:t>Todos los equipos de impresión deben ser administrables remotamente y todos deben tener un sistema de control y administración.</w:t>
      </w:r>
    </w:p>
    <w:p w14:paraId="7818B825" w14:textId="77777777" w:rsidR="00500DE7" w:rsidRDefault="00500DE7" w:rsidP="00500DE7">
      <w:pPr>
        <w:pStyle w:val="Ttulo1"/>
        <w:numPr>
          <w:ilvl w:val="0"/>
          <w:numId w:val="3"/>
        </w:numPr>
        <w:rPr>
          <w:rFonts w:ascii="Times New Roman" w:eastAsia="Times New Roman" w:hAnsi="Times New Roman" w:cs="Times New Roman"/>
          <w:color w:val="000000"/>
        </w:rPr>
      </w:pPr>
      <w:bookmarkStart w:id="48" w:name="_Toc20935156"/>
      <w:r>
        <w:rPr>
          <w:color w:val="000000"/>
        </w:rPr>
        <w:t>MANUALES</w:t>
      </w:r>
      <w:bookmarkEnd w:id="48"/>
    </w:p>
    <w:p w14:paraId="675D6152" w14:textId="77777777" w:rsidR="00500DE7" w:rsidRPr="004B0A9C" w:rsidRDefault="00500DE7" w:rsidP="00500DE7">
      <w:pPr>
        <w:spacing w:before="240" w:after="240"/>
        <w:rPr>
          <w:color w:val="000000"/>
        </w:rPr>
      </w:pPr>
      <w:r>
        <w:rPr>
          <w:color w:val="000000"/>
        </w:rPr>
        <w:t>Manual del Usuario del equipo para instalación, configuración y operación, en medio electrónico en español.</w:t>
      </w:r>
    </w:p>
    <w:p w14:paraId="21461C8A" w14:textId="7A141BA8" w:rsidR="00DA4065" w:rsidRDefault="00767FD9">
      <w:pPr>
        <w:pStyle w:val="Ttulo1"/>
        <w:numPr>
          <w:ilvl w:val="0"/>
          <w:numId w:val="3"/>
        </w:numPr>
        <w:ind w:left="431" w:hanging="431"/>
        <w:rPr>
          <w:color w:val="000000"/>
        </w:rPr>
      </w:pPr>
      <w:bookmarkStart w:id="49" w:name="_Toc20935157"/>
      <w:r>
        <w:rPr>
          <w:color w:val="000000"/>
        </w:rPr>
        <w:t>LUGAR DE ENTREGA</w:t>
      </w:r>
      <w:bookmarkEnd w:id="49"/>
    </w:p>
    <w:p w14:paraId="19C19E2C" w14:textId="77777777" w:rsidR="00DA4065" w:rsidRDefault="00767FD9">
      <w:r>
        <w:rPr>
          <w:b/>
          <w:color w:val="000000"/>
        </w:rPr>
        <w:t xml:space="preserve">EL PROVEEDOR </w:t>
      </w:r>
      <w:r>
        <w:rPr>
          <w:color w:val="000000"/>
        </w:rPr>
        <w:t xml:space="preserve">deberá entregar los dispositivos del SERVICIO DE IMPRESIÓN Y DIGITALIZACIÓN para los sitios descritos en el </w:t>
      </w:r>
      <w:r>
        <w:rPr>
          <w:b/>
          <w:color w:val="000000"/>
        </w:rPr>
        <w:t>Anexo 1 “Tabla de Sitios, Equipamiento y Consumos”. LA ENTIDAD</w:t>
      </w:r>
      <w:r>
        <w:rPr>
          <w:color w:val="000000"/>
        </w:rPr>
        <w:t xml:space="preserve"> se reserva el derecho de aumentar o disminuir los sitios donde se prestará el servicio objeto del instrumento jurídico contractual, siempre y cuando el Administrador del Contrato, notifique por escrito a </w:t>
      </w:r>
      <w:r>
        <w:rPr>
          <w:b/>
          <w:color w:val="000000"/>
        </w:rPr>
        <w:t xml:space="preserve">EL PROVEEDOR </w:t>
      </w:r>
      <w:r>
        <w:rPr>
          <w:color w:val="000000"/>
        </w:rPr>
        <w:t>sobre la adición, cambio o baja de inmuebles.</w:t>
      </w:r>
    </w:p>
    <w:p w14:paraId="0A17645D" w14:textId="31E64A97" w:rsidR="00162A64" w:rsidRPr="00162A64" w:rsidRDefault="00162A64" w:rsidP="00162A64">
      <w:pPr>
        <w:pStyle w:val="Ttulo1"/>
        <w:numPr>
          <w:ilvl w:val="0"/>
          <w:numId w:val="3"/>
        </w:numPr>
        <w:spacing w:before="240" w:after="0"/>
        <w:rPr>
          <w:color w:val="000000"/>
        </w:rPr>
      </w:pPr>
      <w:bookmarkStart w:id="50" w:name="_Toc20401585"/>
      <w:bookmarkStart w:id="51" w:name="_Toc20935158"/>
      <w:r>
        <w:t>SERVICIO DE SOPORTE TÉCNICO</w:t>
      </w:r>
      <w:bookmarkEnd w:id="50"/>
      <w:bookmarkEnd w:id="51"/>
    </w:p>
    <w:p w14:paraId="3E7203C6" w14:textId="77777777" w:rsidR="00162A64" w:rsidRDefault="00162A64" w:rsidP="00162A64">
      <w:r>
        <w:rPr>
          <w:b/>
          <w:color w:val="000000"/>
        </w:rPr>
        <w:t>LA ENTIDAD</w:t>
      </w:r>
      <w:r>
        <w:rPr>
          <w:color w:val="000000"/>
        </w:rPr>
        <w:t xml:space="preserve"> requiere</w:t>
      </w:r>
      <w:r>
        <w:rPr>
          <w:b/>
          <w:color w:val="000000"/>
        </w:rPr>
        <w:t xml:space="preserve"> </w:t>
      </w:r>
      <w:r>
        <w:rPr>
          <w:color w:val="000000"/>
        </w:rPr>
        <w:t xml:space="preserve">contar con el servicio de soporte técnico de forma ilimitada cumpliendo con los niveles de servicio requeridos para mantener la continuidad de las operaciones de la infraestructura de impresión y digitalización. </w:t>
      </w:r>
    </w:p>
    <w:p w14:paraId="3707A16A" w14:textId="77777777" w:rsidR="00162A64" w:rsidRDefault="00162A64" w:rsidP="00162A64">
      <w:pPr>
        <w:pBdr>
          <w:top w:val="nil"/>
          <w:left w:val="nil"/>
          <w:bottom w:val="nil"/>
          <w:right w:val="nil"/>
          <w:between w:val="nil"/>
        </w:pBdr>
        <w:spacing w:after="200" w:line="276" w:lineRule="auto"/>
        <w:rPr>
          <w:rFonts w:ascii="Calibri" w:eastAsia="Calibri" w:hAnsi="Calibri" w:cs="Calibri"/>
          <w:color w:val="000000"/>
          <w:sz w:val="22"/>
          <w:szCs w:val="22"/>
        </w:rPr>
      </w:pPr>
      <w:r w:rsidRPr="00903E4A">
        <w:rPr>
          <w:color w:val="000000"/>
        </w:rPr>
        <w:t xml:space="preserve">Para </w:t>
      </w:r>
      <w:r>
        <w:rPr>
          <w:color w:val="000000"/>
        </w:rPr>
        <w:t xml:space="preserve">el servicio de soporte técnico </w:t>
      </w:r>
      <w:r>
        <w:rPr>
          <w:b/>
          <w:color w:val="000000"/>
        </w:rPr>
        <w:t>LA ENTIDAD</w:t>
      </w:r>
      <w:r>
        <w:rPr>
          <w:color w:val="000000"/>
        </w:rPr>
        <w:t xml:space="preserve"> requiere que </w:t>
      </w:r>
      <w:r>
        <w:rPr>
          <w:b/>
          <w:color w:val="000000"/>
        </w:rPr>
        <w:t>EL PROVEEDOR</w:t>
      </w:r>
      <w:r>
        <w:rPr>
          <w:color w:val="000000"/>
        </w:rPr>
        <w:t xml:space="preserve"> realice las actividades necesarias para la atención correcta y oportuna de los siguientes servicios:</w:t>
      </w:r>
    </w:p>
    <w:p w14:paraId="3AC83B38"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Gestión de incidentes.</w:t>
      </w:r>
    </w:p>
    <w:p w14:paraId="2E94B9C6"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Resolución de fallas de software y soporte técnico a los usuarios del servicio.</w:t>
      </w:r>
    </w:p>
    <w:p w14:paraId="1AA7A006"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 xml:space="preserve">Suministro y reemplazo </w:t>
      </w:r>
      <w:r w:rsidRPr="007B7E3B">
        <w:rPr>
          <w:color w:val="000000"/>
        </w:rPr>
        <w:t>de toner y y papel,</w:t>
      </w:r>
      <w:r>
        <w:rPr>
          <w:color w:val="000000"/>
        </w:rPr>
        <w:t xml:space="preserve"> necesarios para la operación continua de los equipos instalados para la prestación del servicio objeto de las presentes especificaciones técnicas. No se aceptará el suministro de componentes genéricos, reciclados, re manufacturados que no sean originales o que no correspondan con la marca y modelo del equipo</w:t>
      </w:r>
    </w:p>
    <w:p w14:paraId="2BB2B769"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t>Toma de lectura de los equipos</w:t>
      </w:r>
    </w:p>
    <w:p w14:paraId="0232F796" w14:textId="77777777" w:rsidR="00162A64" w:rsidRPr="007B7E3B" w:rsidRDefault="00162A64" w:rsidP="00162A64">
      <w:pPr>
        <w:numPr>
          <w:ilvl w:val="0"/>
          <w:numId w:val="22"/>
        </w:numPr>
        <w:pBdr>
          <w:top w:val="nil"/>
          <w:left w:val="nil"/>
          <w:bottom w:val="nil"/>
          <w:right w:val="nil"/>
          <w:between w:val="nil"/>
        </w:pBdr>
        <w:spacing w:after="0"/>
        <w:ind w:left="714" w:hanging="357"/>
        <w:rPr>
          <w:color w:val="000000"/>
        </w:rPr>
      </w:pPr>
      <w:bookmarkStart w:id="52" w:name="_GoBack"/>
      <w:bookmarkEnd w:id="52"/>
      <w:r w:rsidRPr="007B7E3B">
        <w:rPr>
          <w:color w:val="000000"/>
        </w:rPr>
        <w:t xml:space="preserve">Movimiento de equipos (aplica únicamente para equipo propiedad de </w:t>
      </w:r>
      <w:r w:rsidRPr="007B7E3B">
        <w:rPr>
          <w:b/>
          <w:color w:val="000000"/>
        </w:rPr>
        <w:t>LA ENTIDAD</w:t>
      </w:r>
      <w:r w:rsidRPr="007B7E3B">
        <w:rPr>
          <w:color w:val="000000"/>
        </w:rPr>
        <w:t xml:space="preserve">), de conformidad a las necesidades de </w:t>
      </w:r>
      <w:r w:rsidRPr="007B7E3B">
        <w:rPr>
          <w:b/>
          <w:color w:val="000000"/>
        </w:rPr>
        <w:t>LA ENTIDAD</w:t>
      </w:r>
    </w:p>
    <w:p w14:paraId="7850F10F" w14:textId="77777777" w:rsidR="00162A64" w:rsidRPr="007B7E3B" w:rsidRDefault="00162A64" w:rsidP="00162A64">
      <w:pPr>
        <w:numPr>
          <w:ilvl w:val="0"/>
          <w:numId w:val="22"/>
        </w:numPr>
        <w:pBdr>
          <w:top w:val="nil"/>
          <w:left w:val="nil"/>
          <w:bottom w:val="nil"/>
          <w:right w:val="nil"/>
          <w:between w:val="nil"/>
        </w:pBdr>
        <w:spacing w:after="0" w:line="259" w:lineRule="auto"/>
        <w:rPr>
          <w:color w:val="000000"/>
        </w:rPr>
      </w:pPr>
      <w:r w:rsidRPr="007B7E3B">
        <w:rPr>
          <w:color w:val="000000"/>
        </w:rPr>
        <w:t xml:space="preserve">Revisión y actualización de inventario y resguardos (aplica únicamente para equipo propiedad de </w:t>
      </w:r>
      <w:r w:rsidRPr="007B7E3B">
        <w:rPr>
          <w:b/>
          <w:color w:val="000000"/>
        </w:rPr>
        <w:t>LA ENTIDAD</w:t>
      </w:r>
      <w:r w:rsidRPr="007B7E3B">
        <w:rPr>
          <w:color w:val="000000"/>
        </w:rPr>
        <w:t>).</w:t>
      </w:r>
    </w:p>
    <w:p w14:paraId="543CB5CD" w14:textId="77777777" w:rsidR="00162A64" w:rsidRDefault="00162A64" w:rsidP="00B42E1E">
      <w:pPr>
        <w:numPr>
          <w:ilvl w:val="0"/>
          <w:numId w:val="22"/>
        </w:numPr>
        <w:pBdr>
          <w:top w:val="nil"/>
          <w:left w:val="nil"/>
          <w:bottom w:val="nil"/>
          <w:right w:val="nil"/>
          <w:between w:val="nil"/>
        </w:pBdr>
        <w:spacing w:after="0" w:line="259" w:lineRule="auto"/>
        <w:rPr>
          <w:color w:val="000000"/>
        </w:rPr>
      </w:pPr>
      <w:r>
        <w:rPr>
          <w:color w:val="000000"/>
        </w:rPr>
        <w:lastRenderedPageBreak/>
        <w:t xml:space="preserve">Escrito bajo protesta de decir verdad, firmada por el representante legal de la empresa participante de no suministrar y/o utilizar en el servicio tóner reciclado, rellenado o genérico, misma que deberá ser entregada como parte de la documentación solicitada en la propuesta técnica, incluidos en el costo del servicio soporte técnico y sin cargo adicional para </w:t>
      </w:r>
      <w:r w:rsidRPr="00B42E1E">
        <w:rPr>
          <w:color w:val="000000"/>
        </w:rPr>
        <w:t>LA ENTIDAD</w:t>
      </w:r>
    </w:p>
    <w:p w14:paraId="381752DD" w14:textId="77777777" w:rsidR="00162A64" w:rsidRDefault="00162A64" w:rsidP="00162A64">
      <w:pPr>
        <w:pBdr>
          <w:top w:val="nil"/>
          <w:left w:val="nil"/>
          <w:bottom w:val="nil"/>
          <w:right w:val="nil"/>
          <w:between w:val="nil"/>
        </w:pBdr>
        <w:spacing w:after="200" w:line="276" w:lineRule="auto"/>
        <w:rPr>
          <w:rFonts w:ascii="Calibri" w:eastAsia="Calibri" w:hAnsi="Calibri" w:cs="Calibri"/>
          <w:color w:val="000000"/>
          <w:sz w:val="22"/>
          <w:szCs w:val="22"/>
        </w:rPr>
      </w:pPr>
      <w:r>
        <w:rPr>
          <w:b/>
          <w:color w:val="000000"/>
        </w:rPr>
        <w:t>EL PROVEEDOR</w:t>
      </w:r>
      <w:r>
        <w:rPr>
          <w:color w:val="000000"/>
        </w:rPr>
        <w:t xml:space="preserve"> deberá asegurar la continuidad de las operaciones del servicio y el cumplimiento de los niveles de servicios descritos en las presentes especificaciones técnica mediante personal de soporte especializado</w:t>
      </w:r>
      <w:r w:rsidRPr="000E2B19">
        <w:rPr>
          <w:color w:val="000000"/>
        </w:rPr>
        <w:t>,</w:t>
      </w:r>
      <w:r>
        <w:rPr>
          <w:color w:val="000000"/>
        </w:rPr>
        <w:t xml:space="preserve"> a fin de atender de manera oportuna las necesidades emergentes que se puedan presentar de la siguiente manera:</w:t>
      </w:r>
    </w:p>
    <w:p w14:paraId="71D2B682"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Todo el personal técnico especializado necesario para brindar la atención a los requerimientos e incidentes en todos los inmuebles de </w:t>
      </w:r>
      <w:r w:rsidRPr="002C669F">
        <w:rPr>
          <w:b/>
          <w:color w:val="000000"/>
        </w:rPr>
        <w:t>LA ENTIDAD</w:t>
      </w:r>
      <w:r>
        <w:rPr>
          <w:color w:val="000000"/>
        </w:rPr>
        <w:t xml:space="preserve"> descritos en el Anexo 1 “Tabla de Sitios, Equipamiento y Consumos (de acuerdo a los requerimientos de </w:t>
      </w:r>
      <w:r w:rsidRPr="002C669F">
        <w:rPr>
          <w:b/>
          <w:color w:val="000000"/>
        </w:rPr>
        <w:t>LA ENTIDAD</w:t>
      </w:r>
      <w:r>
        <w:rPr>
          <w:color w:val="000000"/>
        </w:rPr>
        <w:t>) durante la vigencia del instrumento jurídico.</w:t>
      </w:r>
    </w:p>
    <w:p w14:paraId="3BB08B58"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 </w:t>
      </w:r>
      <w:r w:rsidRPr="002C669F">
        <w:rPr>
          <w:b/>
          <w:color w:val="000000"/>
        </w:rPr>
        <w:t>EL PROVEEDOR</w:t>
      </w:r>
      <w:r>
        <w:rPr>
          <w:color w:val="000000"/>
        </w:rPr>
        <w:t xml:space="preserve"> deberá proveer el personal técnico que se requiera para cumplir con, las especificaciones y niveles de servicio establecidos en las presentes especificaciones técnicas.</w:t>
      </w:r>
    </w:p>
    <w:p w14:paraId="7EDE7B04"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Es responsabilidad de </w:t>
      </w:r>
      <w:r w:rsidRPr="002C669F">
        <w:rPr>
          <w:b/>
          <w:color w:val="000000"/>
        </w:rPr>
        <w:t>EL PROVEEDOR</w:t>
      </w:r>
      <w:r>
        <w:rPr>
          <w:color w:val="000000"/>
        </w:rPr>
        <w:t xml:space="preserve"> dimensionar, proveer y mantener durante la vigencia del contrato</w:t>
      </w:r>
      <w:r w:rsidRPr="001F232D">
        <w:rPr>
          <w:color w:val="000000"/>
        </w:rPr>
        <w:t>, en el horario de servicio,</w:t>
      </w:r>
      <w:r>
        <w:rPr>
          <w:color w:val="000000"/>
        </w:rPr>
        <w:t xml:space="preserve"> el personal técnico que se requiera para garantizar el cumplimiento total de las obligaciones contractuales y las metas de servicio que se detallan en las presentes especificaciones técnicas.</w:t>
      </w:r>
    </w:p>
    <w:p w14:paraId="382256AB"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Cuando </w:t>
      </w:r>
      <w:r w:rsidRPr="002C669F">
        <w:rPr>
          <w:b/>
          <w:color w:val="000000"/>
        </w:rPr>
        <w:t>EL PROVEEDOR</w:t>
      </w:r>
      <w:r>
        <w:rPr>
          <w:color w:val="000000"/>
        </w:rPr>
        <w:t xml:space="preserve"> requiera efectuar un cambio en la plantilla de personal deberá notificarlo a </w:t>
      </w:r>
      <w:r w:rsidRPr="002C669F">
        <w:rPr>
          <w:b/>
          <w:color w:val="000000"/>
        </w:rPr>
        <w:t>LA ENTIDAD</w:t>
      </w:r>
      <w:r>
        <w:rPr>
          <w:color w:val="000000"/>
        </w:rPr>
        <w:t xml:space="preserve"> con al menos 15 días hábiles de antelación y se obliga a reemplazar el personal por otro que cubra el perfil, para lo cual presentará ante </w:t>
      </w:r>
      <w:r w:rsidRPr="002C669F">
        <w:rPr>
          <w:b/>
          <w:color w:val="000000"/>
        </w:rPr>
        <w:t>LA ENTIDAD</w:t>
      </w:r>
      <w:r>
        <w:rPr>
          <w:color w:val="000000"/>
        </w:rPr>
        <w:t>, los documentos originales que acrediten el cumplimiento de los requisitos.</w:t>
      </w:r>
    </w:p>
    <w:p w14:paraId="1863AEAC"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En caso de que algún elemento de la plantilla asignada al proyecto cause baja por causas ajenas a </w:t>
      </w:r>
      <w:r w:rsidRPr="005F1116">
        <w:rPr>
          <w:b/>
          <w:color w:val="000000"/>
        </w:rPr>
        <w:t>EL PROVEEDOR</w:t>
      </w:r>
      <w:r>
        <w:rPr>
          <w:color w:val="000000"/>
        </w:rPr>
        <w:t>, deberá reponerlo en un plazo no mayor a 2 días naturales contados a partir de la baja, por otro que cumpla con el perfil para proporcionar el servicio.</w:t>
      </w:r>
    </w:p>
    <w:p w14:paraId="4330BA13"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Todo el personal asignado por el PROVEEDOR para realizar actividades relacionadas con el servicio de soporte técnico, deberá portar el uniforme con el distintivo de su empresa, así como de manera visible su gafete o identificación con fotografía de la empresa, durante todo el tiempo que permanezcan en las instalaciones LA ENTIDAD.</w:t>
      </w:r>
    </w:p>
    <w:p w14:paraId="3F5F5095"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 xml:space="preserve">Para la prestación del servicio de soporte técnico de Impresión y Digitalización, </w:t>
      </w:r>
      <w:r>
        <w:rPr>
          <w:b/>
          <w:color w:val="000000"/>
        </w:rPr>
        <w:t>EL PROVEEDOR</w:t>
      </w:r>
      <w:r>
        <w:t xml:space="preserve"> deberá </w:t>
      </w:r>
      <w:r>
        <w:rPr>
          <w:color w:val="000000"/>
        </w:rPr>
        <w:t xml:space="preserve">poner a disposición de </w:t>
      </w:r>
      <w:r>
        <w:rPr>
          <w:b/>
          <w:color w:val="000000"/>
        </w:rPr>
        <w:t>LA ENTIDAD</w:t>
      </w:r>
      <w:r>
        <w:rPr>
          <w:color w:val="000000"/>
        </w:rPr>
        <w:t xml:space="preserve"> una mesa de servicio para que los usuarios del servicio de Impresión y Digitalización puedan solicitar asistencia técnica para la atención de fallas y orientación sobre el uso de la infraestructura.</w:t>
      </w:r>
    </w:p>
    <w:p w14:paraId="46A32A43" w14:textId="77777777" w:rsidR="00162A64" w:rsidRDefault="00162A64" w:rsidP="00B42E1E">
      <w:pPr>
        <w:pStyle w:val="Ttulo2"/>
        <w:numPr>
          <w:ilvl w:val="1"/>
          <w:numId w:val="3"/>
        </w:numPr>
        <w:spacing w:before="120" w:after="120"/>
        <w:ind w:left="737" w:hanging="737"/>
        <w:rPr>
          <w:color w:val="000000"/>
        </w:rPr>
      </w:pPr>
      <w:bookmarkStart w:id="53" w:name="_Toc20401586"/>
      <w:bookmarkStart w:id="54" w:name="_Toc20935159"/>
      <w:r>
        <w:rPr>
          <w:color w:val="000000"/>
        </w:rPr>
        <w:lastRenderedPageBreak/>
        <w:t>MESA DE SERVICIOS DE IMPRESIÓN Y DIGITALIZACIÓN</w:t>
      </w:r>
      <w:bookmarkEnd w:id="53"/>
      <w:bookmarkEnd w:id="54"/>
    </w:p>
    <w:p w14:paraId="7C9926C6" w14:textId="1FBDCF49" w:rsidR="00162A64" w:rsidRDefault="001F232D" w:rsidP="00162A64">
      <w:pPr>
        <w:rPr>
          <w:color w:val="000000"/>
        </w:rPr>
      </w:pPr>
      <w:r>
        <w:rPr>
          <w:color w:val="000000"/>
        </w:rPr>
        <w:t>Para la infraestructura en arrendamiento, l</w:t>
      </w:r>
      <w:r w:rsidR="00162A64">
        <w:rPr>
          <w:color w:val="000000"/>
        </w:rPr>
        <w:t xml:space="preserve">a Mesa de servicios deberá proporcionar el servicio de gestión de incidentes relacionados con la infraestructura de impresión y digitalización a </w:t>
      </w:r>
      <w:r w:rsidR="00162A64" w:rsidRPr="007C14D9">
        <w:rPr>
          <w:b/>
          <w:color w:val="000000"/>
        </w:rPr>
        <w:t>LA ENTIDAD</w:t>
      </w:r>
      <w:r w:rsidR="00162A64">
        <w:rPr>
          <w:color w:val="000000"/>
        </w:rPr>
        <w:t xml:space="preserve">, que contemple acciones de recepción de requerimientos, diagnóstico, solución de fallas de configuración de los equipos, </w:t>
      </w:r>
      <w:r>
        <w:rPr>
          <w:color w:val="000000"/>
        </w:rPr>
        <w:t>relacionadas con el servicio de soporte técnico</w:t>
      </w:r>
      <w:r w:rsidR="00162A64">
        <w:rPr>
          <w:color w:val="000000"/>
        </w:rPr>
        <w:t xml:space="preserve">, en condiciones que permitan a </w:t>
      </w:r>
      <w:r w:rsidR="00162A64" w:rsidRPr="001F232D">
        <w:rPr>
          <w:b/>
          <w:color w:val="000000"/>
        </w:rPr>
        <w:t>LA ENTIDAD</w:t>
      </w:r>
      <w:r w:rsidR="00162A64">
        <w:rPr>
          <w:color w:val="000000"/>
        </w:rPr>
        <w:t xml:space="preserve"> mantener la continuidad de los servicios que proporciona a sus usuarios.</w:t>
      </w:r>
    </w:p>
    <w:p w14:paraId="32F6740D" w14:textId="43A22503" w:rsidR="001F232D" w:rsidRDefault="001F232D" w:rsidP="00162A64">
      <w:pPr>
        <w:rPr>
          <w:color w:val="000000"/>
        </w:rPr>
      </w:pPr>
      <w:r>
        <w:rPr>
          <w:color w:val="000000"/>
        </w:rPr>
        <w:t xml:space="preserve">Para la infraestructura propiedad de </w:t>
      </w:r>
      <w:r>
        <w:rPr>
          <w:b/>
          <w:color w:val="000000"/>
        </w:rPr>
        <w:t>la</w:t>
      </w:r>
      <w:r w:rsidRPr="001F232D">
        <w:rPr>
          <w:b/>
          <w:color w:val="000000"/>
        </w:rPr>
        <w:t xml:space="preserve"> ENTIDAD</w:t>
      </w:r>
      <w:r>
        <w:rPr>
          <w:b/>
          <w:color w:val="000000"/>
        </w:rPr>
        <w:t>,</w:t>
      </w:r>
      <w:r>
        <w:rPr>
          <w:color w:val="000000"/>
        </w:rPr>
        <w:t xml:space="preserve"> la Mesa de servicios deberá proporcionar el servicio de gestión de incidentes relacionados con la infraestructura de impresión y digitalización a LA ENTIDAD, que contemple acciones de recepción de requerimientos, diagnóstico, reparación y sustitución de equipamiento, solución de fallas de configuración de los equipos, en condiciones que permitan a LA ENTIDAD mantener la continuidad de los servicios que proporciona a sus usuarios.</w:t>
      </w:r>
    </w:p>
    <w:p w14:paraId="1A71835A" w14:textId="77777777" w:rsidR="00162A64" w:rsidRDefault="00162A64" w:rsidP="00162A64">
      <w:pPr>
        <w:rPr>
          <w:color w:val="000000"/>
        </w:rPr>
      </w:pPr>
      <w:r>
        <w:rPr>
          <w:color w:val="000000"/>
        </w:rPr>
        <w:t>EL PROVEEDOR deberá llegar a un acuerdo con LA ENTIDAD con respecto a la herramienta de mesa de servicio que se utilizará y la logística con la finalidad de que las actividades se realicen de forma que se pueda garantizar la continuidad de los servicios que proporciona LA ENTIDAD. De igual manera, EL PROVEEDOR y LA ENTIDAD deben acordar los estatus permitidos para las solicitudes e incidencias y las categorías de clasificación. Los estatus y categorías son indispensables para generar los reportes mensuales.</w:t>
      </w:r>
    </w:p>
    <w:p w14:paraId="0FC8CC45" w14:textId="77777777" w:rsidR="00162A64" w:rsidRDefault="00162A64" w:rsidP="00162A64">
      <w:pPr>
        <w:rPr>
          <w:color w:val="000000"/>
        </w:rPr>
      </w:pPr>
      <w:r w:rsidRPr="00105790">
        <w:rPr>
          <w:color w:val="000000"/>
        </w:rPr>
        <w:t xml:space="preserve">El PROVEEDOR deberá proporcionar los servicios comprometidos, asegurando que se realicen con apego al marco </w:t>
      </w:r>
      <w:r w:rsidRPr="00E87ED5">
        <w:rPr>
          <w:color w:val="000000"/>
        </w:rPr>
        <w:t>de trabajo ITIL v3.</w:t>
      </w:r>
    </w:p>
    <w:p w14:paraId="25512BDD" w14:textId="77777777" w:rsidR="00162A64" w:rsidRDefault="00162A64" w:rsidP="00162A64">
      <w:pPr>
        <w:rPr>
          <w:color w:val="000000"/>
        </w:rPr>
      </w:pPr>
      <w:r>
        <w:rPr>
          <w:color w:val="000000"/>
        </w:rPr>
        <w:t>El PROVEEDOR será responsable de la legalidad y autenticidad de los derechos de autor, derechos de propiedad industrial o patentes del software y/o hardware utilizadas para brindar el servicio integral.</w:t>
      </w:r>
    </w:p>
    <w:p w14:paraId="360C8AFD" w14:textId="77777777" w:rsidR="00162A64" w:rsidRPr="00F525C4" w:rsidRDefault="00162A64" w:rsidP="00162A64">
      <w:pPr>
        <w:rPr>
          <w:color w:val="000000"/>
        </w:rPr>
      </w:pPr>
      <w:r w:rsidRPr="00F525C4">
        <w:rPr>
          <w:color w:val="000000"/>
        </w:rPr>
        <w:t>El PROVEEDOR deberá prestar sus servicios en idioma español y el punto de contacto único debe mantener actualizados sus datos, aunque medien cambios de domicilio, teléfono o de cualquier otra índole.</w:t>
      </w:r>
    </w:p>
    <w:p w14:paraId="1A3CCD40" w14:textId="77777777" w:rsidR="00162A64" w:rsidRDefault="00162A64" w:rsidP="00162A64">
      <w:pPr>
        <w:rPr>
          <w:color w:val="000000"/>
        </w:rPr>
      </w:pPr>
      <w:r>
        <w:rPr>
          <w:color w:val="000000"/>
        </w:rPr>
        <w:t>La Mesa de Servicios de impresión y digitalización” para la gestión de incidentes deberá considerar las actividades siguientes:</w:t>
      </w:r>
    </w:p>
    <w:p w14:paraId="299AD2B7" w14:textId="77777777" w:rsidR="00162A64" w:rsidRPr="00E87ED5" w:rsidRDefault="00162A64" w:rsidP="00162A64">
      <w:pPr>
        <w:numPr>
          <w:ilvl w:val="0"/>
          <w:numId w:val="22"/>
        </w:numPr>
        <w:pBdr>
          <w:top w:val="nil"/>
          <w:left w:val="nil"/>
          <w:bottom w:val="nil"/>
          <w:right w:val="nil"/>
          <w:between w:val="nil"/>
        </w:pBdr>
        <w:ind w:left="714" w:hanging="357"/>
        <w:rPr>
          <w:color w:val="000000"/>
        </w:rPr>
      </w:pPr>
      <w:r w:rsidRPr="00E87ED5">
        <w:rPr>
          <w:color w:val="000000"/>
        </w:rPr>
        <w:t>Recibir de LA ENTIDAD, la solicitud de servicio, la clasificará y asignará un número de folio, tomando así mismo los datos de quien comunica el reporte, tales como nombre, teléfono, área de adscripción, modelo y número de serie del equipo, también deberá proporcionar al usuario un número de folio y nombre de quien recibe el reporte.</w:t>
      </w:r>
    </w:p>
    <w:p w14:paraId="33926E61" w14:textId="77777777" w:rsidR="00162A64" w:rsidRPr="00E87ED5" w:rsidRDefault="00162A64" w:rsidP="00162A64">
      <w:pPr>
        <w:numPr>
          <w:ilvl w:val="0"/>
          <w:numId w:val="22"/>
        </w:numPr>
        <w:pBdr>
          <w:top w:val="nil"/>
          <w:left w:val="nil"/>
          <w:bottom w:val="nil"/>
          <w:right w:val="nil"/>
          <w:between w:val="nil"/>
        </w:pBdr>
        <w:ind w:left="714" w:hanging="357"/>
        <w:rPr>
          <w:color w:val="000000"/>
        </w:rPr>
      </w:pPr>
      <w:r w:rsidRPr="00E87ED5">
        <w:rPr>
          <w:color w:val="000000"/>
        </w:rPr>
        <w:t>Con la orden de servicio EL PROVEEDOR asignará un técnico especializado, quien acudirá al sitio de ubicación del equipo, efectuando las acciones necesarias para dar solución a la solicitud de. La orden de servicio será cerrada únicamente cuando el equipo quede operando al 100%. Dicha orden será atendida conforme a los niveles de servicio establecidos en las presentes especificaciones técnicas.</w:t>
      </w:r>
    </w:p>
    <w:p w14:paraId="13A1460C" w14:textId="77777777" w:rsidR="00162A64" w:rsidRPr="00E87ED5" w:rsidRDefault="00162A64" w:rsidP="00162A64">
      <w:pPr>
        <w:numPr>
          <w:ilvl w:val="0"/>
          <w:numId w:val="22"/>
        </w:numPr>
        <w:pBdr>
          <w:top w:val="nil"/>
          <w:left w:val="nil"/>
          <w:bottom w:val="nil"/>
          <w:right w:val="nil"/>
          <w:between w:val="nil"/>
        </w:pBdr>
        <w:ind w:left="714" w:hanging="357"/>
        <w:rPr>
          <w:color w:val="000000"/>
        </w:rPr>
      </w:pPr>
      <w:r w:rsidRPr="00E87ED5">
        <w:rPr>
          <w:color w:val="000000"/>
        </w:rPr>
        <w:lastRenderedPageBreak/>
        <w:t>En caso de que el diagnóstico del técnico especializado refiera que la solución implique la necesidad de reparar el equipo (multifuncional, impresora o escáner), EL PROVEEDOR deberá de seguir el procedimiento establecido para el levantamiento del reporte al proveedor del equipo y deberá dar seguimiento a la orden de servicio hasta que el equipo quede operando al 100%. Dicha orden será atendida conforme a los niveles de servicio establecidos en las presentes especificaciones técnicas.</w:t>
      </w:r>
    </w:p>
    <w:p w14:paraId="2D0906CA" w14:textId="77777777" w:rsidR="00162A64" w:rsidRPr="00E87ED5" w:rsidRDefault="00162A64" w:rsidP="00162A64">
      <w:pPr>
        <w:numPr>
          <w:ilvl w:val="0"/>
          <w:numId w:val="22"/>
        </w:numPr>
        <w:pBdr>
          <w:top w:val="nil"/>
          <w:left w:val="nil"/>
          <w:bottom w:val="nil"/>
          <w:right w:val="nil"/>
          <w:between w:val="nil"/>
        </w:pBdr>
        <w:ind w:left="714" w:hanging="357"/>
        <w:rPr>
          <w:color w:val="000000"/>
        </w:rPr>
      </w:pPr>
      <w:r w:rsidRPr="00E87ED5">
        <w:rPr>
          <w:color w:val="000000"/>
        </w:rPr>
        <w:t>“El Administrador del Contrato” será el máximo nivel de escalamiento con las facultades necesarias para dar por solventados los reportes a nombre del usuario.</w:t>
      </w:r>
    </w:p>
    <w:p w14:paraId="4E563159"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El proveedor deberá emplear la herramienta de mesa de servicio acordada con el LA ENTIDAD para registrar y dar atención y seguimiento a las solicitudes e incidencias (en relación con el equipamiento de cómputo personal proporcionado) registradas por el personal designado por LA ENTIDAD.</w:t>
      </w:r>
    </w:p>
    <w:p w14:paraId="5BB0057D"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El proveedor deberá entregar mensualmente un reporte indicando el estatus y clasificación de las solicitudes e incidencias atendidas en relación con el servicio de soporte técnico. De igual manera, el proveedor deberá entregar mensualmente un reporte de la disponibilidad de los canales de comunicación y en su caso deben indicar las deducciones que correspondan de acuerdo a las penalizaciones establecidas.</w:t>
      </w:r>
    </w:p>
    <w:p w14:paraId="0ACF644E"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El PROVEEDOR deberá elaborar y gestionar el soporte documental del servicio.</w:t>
      </w:r>
    </w:p>
    <w:p w14:paraId="5147BA49"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El PROVEEDOR será responsable de recibir, atender y dar seguimiento a todo incidente y solicitud que le sea turnado hasta su conclusión y satisfacción del usuario final. La medición de nivel de servicio inicia a partir de que un incidente o solicitud es registrado en la herramienta de mesa de servicios y asignando un folio. La medición de nivel de servicio concluye hasta obtener la aprobación del usuario final para su cierre, mediante el reporte de servicio utilizado por el PROVEEDOR.</w:t>
      </w:r>
    </w:p>
    <w:p w14:paraId="47C253F7" w14:textId="77777777" w:rsidR="00162A64" w:rsidRDefault="00162A64" w:rsidP="00162A64">
      <w:pPr>
        <w:numPr>
          <w:ilvl w:val="0"/>
          <w:numId w:val="22"/>
        </w:numPr>
        <w:pBdr>
          <w:top w:val="nil"/>
          <w:left w:val="nil"/>
          <w:bottom w:val="nil"/>
          <w:right w:val="nil"/>
          <w:between w:val="nil"/>
        </w:pBdr>
        <w:spacing w:after="0" w:line="259" w:lineRule="auto"/>
        <w:rPr>
          <w:color w:val="000000"/>
        </w:rPr>
      </w:pPr>
      <w:r>
        <w:rPr>
          <w:color w:val="000000"/>
        </w:rPr>
        <w:t>El tiempo de restauración del servicio de la mesa de servicios será máximo de 8 horas hábiles, a partir de que se haya interrumpido su servicio</w:t>
      </w:r>
    </w:p>
    <w:p w14:paraId="051C1595" w14:textId="77777777" w:rsidR="00162A64" w:rsidRPr="00B42E1E" w:rsidRDefault="00162A64" w:rsidP="00B42E1E">
      <w:pPr>
        <w:pStyle w:val="Ttulo2"/>
        <w:numPr>
          <w:ilvl w:val="1"/>
          <w:numId w:val="3"/>
        </w:numPr>
        <w:spacing w:before="120" w:after="120"/>
        <w:ind w:left="737" w:hanging="737"/>
        <w:rPr>
          <w:color w:val="000000"/>
        </w:rPr>
      </w:pPr>
      <w:bookmarkStart w:id="55" w:name="_Toc20935160"/>
      <w:bookmarkStart w:id="56" w:name="_Toc20401587"/>
      <w:r w:rsidRPr="00B42E1E">
        <w:rPr>
          <w:color w:val="000000"/>
        </w:rPr>
        <w:t>MEDIOS PARA REPORTAR FALLAS:</w:t>
      </w:r>
      <w:bookmarkEnd w:id="55"/>
    </w:p>
    <w:p w14:paraId="2174A95B" w14:textId="77777777" w:rsidR="00162A64" w:rsidRPr="00E87ED5" w:rsidRDefault="00162A64" w:rsidP="00162A64">
      <w:pPr>
        <w:numPr>
          <w:ilvl w:val="0"/>
          <w:numId w:val="22"/>
        </w:numPr>
        <w:pBdr>
          <w:top w:val="nil"/>
          <w:left w:val="nil"/>
          <w:bottom w:val="nil"/>
          <w:right w:val="nil"/>
          <w:between w:val="nil"/>
        </w:pBdr>
        <w:spacing w:after="0" w:line="259" w:lineRule="auto"/>
        <w:rPr>
          <w:color w:val="000000"/>
        </w:rPr>
      </w:pPr>
      <w:r w:rsidRPr="00E87ED5">
        <w:rPr>
          <w:color w:val="000000"/>
        </w:rPr>
        <w:t>EL PROVEEDOR deberá entregar el procedimiento de recepción de reportes y atención de fallas de los equipos.</w:t>
      </w:r>
    </w:p>
    <w:p w14:paraId="1391D2B1" w14:textId="77777777" w:rsidR="00162A64" w:rsidRPr="00767B51" w:rsidRDefault="00162A64" w:rsidP="00162A64">
      <w:pPr>
        <w:numPr>
          <w:ilvl w:val="0"/>
          <w:numId w:val="22"/>
        </w:numPr>
        <w:pBdr>
          <w:top w:val="nil"/>
          <w:left w:val="nil"/>
          <w:bottom w:val="nil"/>
          <w:right w:val="nil"/>
          <w:between w:val="nil"/>
        </w:pBdr>
        <w:spacing w:after="0" w:line="259" w:lineRule="auto"/>
        <w:rPr>
          <w:color w:val="000000"/>
        </w:rPr>
      </w:pPr>
      <w:r w:rsidRPr="00767B51">
        <w:rPr>
          <w:color w:val="000000"/>
        </w:rPr>
        <w:t>Se debe de indicar una línea telefónica del EL PROVEEDOR sin costo de llamada para el usuario, como uno de los canales para reportar fallas.</w:t>
      </w:r>
    </w:p>
    <w:p w14:paraId="5C4C807A" w14:textId="77777777" w:rsidR="00162A64" w:rsidRPr="00767B51" w:rsidRDefault="00162A64" w:rsidP="00162A64">
      <w:pPr>
        <w:numPr>
          <w:ilvl w:val="0"/>
          <w:numId w:val="22"/>
        </w:numPr>
        <w:pBdr>
          <w:top w:val="nil"/>
          <w:left w:val="nil"/>
          <w:bottom w:val="nil"/>
          <w:right w:val="nil"/>
          <w:between w:val="nil"/>
        </w:pBdr>
        <w:spacing w:after="0" w:line="259" w:lineRule="auto"/>
        <w:rPr>
          <w:color w:val="000000"/>
        </w:rPr>
      </w:pPr>
      <w:r w:rsidRPr="00767B51">
        <w:rPr>
          <w:color w:val="000000"/>
        </w:rPr>
        <w:t>Se debe de especificar un correo electrónico de atención, como uno de los canales para para reportar fallas.</w:t>
      </w:r>
    </w:p>
    <w:p w14:paraId="7DE9C0A7" w14:textId="77777777" w:rsidR="00162A64" w:rsidRPr="00767B51" w:rsidRDefault="00162A64" w:rsidP="00162A64">
      <w:pPr>
        <w:numPr>
          <w:ilvl w:val="0"/>
          <w:numId w:val="22"/>
        </w:numPr>
        <w:pBdr>
          <w:top w:val="nil"/>
          <w:left w:val="nil"/>
          <w:bottom w:val="nil"/>
          <w:right w:val="nil"/>
          <w:between w:val="nil"/>
        </w:pBdr>
        <w:spacing w:after="0" w:line="259" w:lineRule="auto"/>
        <w:rPr>
          <w:color w:val="000000"/>
        </w:rPr>
      </w:pPr>
      <w:r w:rsidRPr="00767B51">
        <w:rPr>
          <w:color w:val="000000"/>
        </w:rPr>
        <w:t xml:space="preserve">EL PROVEEDOR deberá entregar una matriz de escalamiento que permita LA ENTIDAD contactar al personal designado por el proveedor para asegurar el cumplimiento conforme al presente documento. De igual manera, el </w:t>
      </w:r>
      <w:r w:rsidRPr="00767B51">
        <w:rPr>
          <w:color w:val="000000"/>
        </w:rPr>
        <w:lastRenderedPageBreak/>
        <w:t>proveedor deberá proporcionar un documento donde se plasme el procedimiento que seguirá para resolución de incidentes.</w:t>
      </w:r>
    </w:p>
    <w:p w14:paraId="0B90BBEF" w14:textId="77777777" w:rsidR="00162A64" w:rsidRPr="00B42E1E" w:rsidRDefault="00162A64" w:rsidP="00B42E1E">
      <w:pPr>
        <w:pStyle w:val="Ttulo2"/>
        <w:numPr>
          <w:ilvl w:val="1"/>
          <w:numId w:val="3"/>
        </w:numPr>
        <w:spacing w:before="120" w:after="120"/>
        <w:ind w:left="737" w:hanging="737"/>
        <w:rPr>
          <w:color w:val="000000"/>
        </w:rPr>
      </w:pPr>
      <w:bookmarkStart w:id="57" w:name="_Toc20935161"/>
      <w:r w:rsidRPr="00B42E1E">
        <w:rPr>
          <w:color w:val="000000"/>
        </w:rPr>
        <w:t>TOMA DE LECTURA DE LOS EQUIPOS</w:t>
      </w:r>
      <w:bookmarkEnd w:id="56"/>
      <w:bookmarkEnd w:id="57"/>
    </w:p>
    <w:p w14:paraId="4A867DA4" w14:textId="77777777" w:rsidR="00162A64" w:rsidRDefault="00162A64" w:rsidP="00162A64">
      <w:pPr>
        <w:pBdr>
          <w:top w:val="nil"/>
          <w:left w:val="nil"/>
          <w:bottom w:val="nil"/>
          <w:right w:val="nil"/>
          <w:between w:val="nil"/>
        </w:pBdr>
        <w:spacing w:after="200" w:line="276" w:lineRule="auto"/>
        <w:rPr>
          <w:color w:val="000000"/>
        </w:rPr>
      </w:pPr>
      <w:bookmarkStart w:id="58" w:name="_heading=h.4i7ojhp" w:colFirst="0" w:colLast="0"/>
      <w:bookmarkEnd w:id="58"/>
      <w:r>
        <w:rPr>
          <w:color w:val="000000"/>
        </w:rPr>
        <w:t>La toma de lectura de los equipos que integren el Servicio de Impresión y Digitalización se llevará a cabo conforme a lo siguiente:</w:t>
      </w:r>
    </w:p>
    <w:p w14:paraId="248ED0CD"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El último día hábil de cada mes a través del formato de toma de lectura, anexando a éste la de hoja de contadores de aquellos equipos que cuentan con esa función.</w:t>
      </w:r>
    </w:p>
    <w:p w14:paraId="15ED023F"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El formato de toma de lectura de </w:t>
      </w:r>
      <w:r w:rsidRPr="005F1116">
        <w:rPr>
          <w:b/>
          <w:color w:val="000000"/>
        </w:rPr>
        <w:t>EL PROVEEDOR</w:t>
      </w:r>
      <w:r>
        <w:rPr>
          <w:color w:val="000000"/>
        </w:rPr>
        <w:t xml:space="preserve"> del servicio lo entregará 10 días hábiles posteriores al mes vencido a “El Administrador del Contrato.</w:t>
      </w:r>
    </w:p>
    <w:p w14:paraId="407BE016" w14:textId="77777777" w:rsidR="00162A64" w:rsidRPr="00B42E1E" w:rsidRDefault="00162A64" w:rsidP="00B42E1E">
      <w:pPr>
        <w:pStyle w:val="Ttulo2"/>
        <w:numPr>
          <w:ilvl w:val="1"/>
          <w:numId w:val="3"/>
        </w:numPr>
        <w:spacing w:before="120" w:after="120"/>
        <w:ind w:left="737" w:hanging="737"/>
        <w:rPr>
          <w:color w:val="000000"/>
        </w:rPr>
      </w:pPr>
      <w:bookmarkStart w:id="59" w:name="_Toc20401588"/>
      <w:bookmarkStart w:id="60" w:name="_Toc20935162"/>
      <w:r w:rsidRPr="00B42E1E">
        <w:rPr>
          <w:color w:val="000000"/>
        </w:rPr>
        <w:t>HORARIO DE SERVICIO:</w:t>
      </w:r>
      <w:bookmarkEnd w:id="59"/>
      <w:bookmarkEnd w:id="60"/>
    </w:p>
    <w:p w14:paraId="6B50847B" w14:textId="77777777" w:rsidR="00162A64" w:rsidRDefault="00162A64" w:rsidP="00162A64">
      <w:pPr>
        <w:pBdr>
          <w:top w:val="nil"/>
          <w:left w:val="nil"/>
          <w:bottom w:val="nil"/>
          <w:right w:val="nil"/>
          <w:between w:val="nil"/>
        </w:pBdr>
        <w:rPr>
          <w:color w:val="000000"/>
        </w:rPr>
      </w:pPr>
      <w:bookmarkStart w:id="61" w:name="_heading=h.1ci93xb" w:colFirst="0" w:colLast="0"/>
      <w:bookmarkEnd w:id="61"/>
      <w:r>
        <w:rPr>
          <w:b/>
          <w:color w:val="000000"/>
        </w:rPr>
        <w:t>EL PROVEEDOR</w:t>
      </w:r>
      <w:r>
        <w:rPr>
          <w:color w:val="000000"/>
        </w:rPr>
        <w:t xml:space="preserve"> deberá prestar el servicio de soporte técnico, en apego a lo que establece las presentes especificaciones técnicas, por lo que </w:t>
      </w:r>
      <w:r>
        <w:rPr>
          <w:b/>
          <w:color w:val="000000"/>
        </w:rPr>
        <w:t>LA ENTIDAD</w:t>
      </w:r>
      <w:r>
        <w:rPr>
          <w:color w:val="000000"/>
        </w:rPr>
        <w:t xml:space="preserve"> podrá solicitar la atención telefónica y en sitio en días laborables en un horario de 8:00 a 18:00 horas.</w:t>
      </w:r>
    </w:p>
    <w:p w14:paraId="0AF75062" w14:textId="77777777" w:rsidR="00162A64" w:rsidRDefault="00162A64" w:rsidP="00162A64">
      <w:pPr>
        <w:rPr>
          <w:b/>
        </w:rPr>
      </w:pPr>
      <w:r>
        <w:t xml:space="preserve">En caso de no existir la disponibilidad y/o facilidades por parte del Área usuaria, ésta última deberá especificar en la solicitud de servicio, el horario, la fecha, datos del contacto y ubicación del personal representante de </w:t>
      </w:r>
      <w:r>
        <w:rPr>
          <w:b/>
        </w:rPr>
        <w:t>LA ENTIDAD</w:t>
      </w:r>
      <w:r>
        <w:t xml:space="preserve"> que recibirá al personal de </w:t>
      </w:r>
      <w:r>
        <w:rPr>
          <w:b/>
        </w:rPr>
        <w:t>EL PROVEEDOR.</w:t>
      </w:r>
    </w:p>
    <w:p w14:paraId="4CD37014" w14:textId="77777777" w:rsidR="00162A64" w:rsidRPr="00B42E1E" w:rsidRDefault="00162A64" w:rsidP="00B42E1E">
      <w:pPr>
        <w:pStyle w:val="Ttulo2"/>
        <w:numPr>
          <w:ilvl w:val="1"/>
          <w:numId w:val="3"/>
        </w:numPr>
        <w:spacing w:before="120" w:after="120"/>
        <w:ind w:left="737" w:hanging="737"/>
        <w:rPr>
          <w:color w:val="000000"/>
        </w:rPr>
      </w:pPr>
      <w:bookmarkStart w:id="62" w:name="_Toc20935163"/>
      <w:r w:rsidRPr="00B42E1E">
        <w:rPr>
          <w:color w:val="000000"/>
        </w:rPr>
        <w:t>SUMINISTRO DE TONER Y PAPEL</w:t>
      </w:r>
      <w:bookmarkEnd w:id="62"/>
    </w:p>
    <w:p w14:paraId="667F9D1C" w14:textId="77777777" w:rsidR="00162A64" w:rsidRDefault="00162A64" w:rsidP="00162A64">
      <w:pPr>
        <w:pBdr>
          <w:top w:val="nil"/>
          <w:left w:val="nil"/>
          <w:bottom w:val="nil"/>
          <w:right w:val="nil"/>
          <w:between w:val="nil"/>
        </w:pBdr>
        <w:spacing w:line="276" w:lineRule="auto"/>
        <w:rPr>
          <w:rFonts w:ascii="Calibri" w:eastAsia="Calibri" w:hAnsi="Calibri" w:cs="Calibri"/>
          <w:color w:val="000000"/>
          <w:sz w:val="22"/>
          <w:szCs w:val="22"/>
        </w:rPr>
      </w:pPr>
      <w:r w:rsidRPr="004E4F18">
        <w:t>Al término de su vida útil,</w:t>
      </w:r>
      <w:r w:rsidRPr="004E4F18">
        <w:rPr>
          <w:b/>
        </w:rPr>
        <w:t xml:space="preserve"> </w:t>
      </w:r>
      <w:r>
        <w:rPr>
          <w:b/>
          <w:color w:val="000000"/>
        </w:rPr>
        <w:t>EL PROVEEDOR</w:t>
      </w:r>
      <w:r>
        <w:rPr>
          <w:color w:val="000000"/>
        </w:rPr>
        <w:t xml:space="preserve"> deberá suministrar y </w:t>
      </w:r>
      <w:r>
        <w:t>reemplazar</w:t>
      </w:r>
      <w:r>
        <w:rPr>
          <w:color w:val="000000"/>
        </w:rPr>
        <w:t xml:space="preserve"> los toner por nuevos, originales y de acuerdo con la marca y modelo del equipo. No se aceptará el suministro de toner genéricos, reciclados, re manufacturados que no sean originales o que no correspondan con la marca y modelo del equipo.</w:t>
      </w:r>
    </w:p>
    <w:p w14:paraId="48BB1FF3" w14:textId="77777777" w:rsidR="00162A64" w:rsidRDefault="00162A64" w:rsidP="00162A64">
      <w:pPr>
        <w:pBdr>
          <w:top w:val="nil"/>
          <w:left w:val="nil"/>
          <w:bottom w:val="nil"/>
          <w:right w:val="nil"/>
          <w:between w:val="nil"/>
        </w:pBdr>
        <w:spacing w:line="276" w:lineRule="auto"/>
        <w:rPr>
          <w:rFonts w:ascii="Calibri" w:eastAsia="Calibri" w:hAnsi="Calibri" w:cs="Calibri"/>
          <w:color w:val="000000"/>
          <w:sz w:val="22"/>
          <w:szCs w:val="22"/>
        </w:rPr>
      </w:pPr>
      <w:r>
        <w:rPr>
          <w:b/>
          <w:color w:val="000000"/>
        </w:rPr>
        <w:t>EL PROVEEDOR</w:t>
      </w:r>
      <w:r>
        <w:rPr>
          <w:color w:val="000000"/>
        </w:rPr>
        <w:t xml:space="preserve"> se obliga al suministro de los toners y papel necesario para la operación continua de los equipos, en cada una de las Unidades Administrativas usuarias, los cuales serán nuevos y originales, (no se aceptarán consumibles genéricos), de la misma calidad y marcas recomendadas para cada modelo y tipo de multifuncional o impresora.</w:t>
      </w:r>
    </w:p>
    <w:p w14:paraId="4DC592E1" w14:textId="77777777" w:rsidR="00162A64" w:rsidRDefault="00162A64" w:rsidP="00162A64">
      <w:pPr>
        <w:pBdr>
          <w:top w:val="nil"/>
          <w:left w:val="nil"/>
          <w:bottom w:val="nil"/>
          <w:right w:val="nil"/>
          <w:between w:val="nil"/>
        </w:pBdr>
        <w:spacing w:line="276" w:lineRule="auto"/>
        <w:rPr>
          <w:color w:val="000000"/>
        </w:rPr>
      </w:pPr>
      <w:r>
        <w:rPr>
          <w:b/>
          <w:color w:val="000000"/>
        </w:rPr>
        <w:t>EL PROVEEDOR</w:t>
      </w:r>
      <w:r>
        <w:rPr>
          <w:color w:val="000000"/>
        </w:rPr>
        <w:t xml:space="preserve"> será el responsable de ejecutar un mecanismo de retiro para efectuar la disposición final de los desechos de polvo de tóner, cintas, cartuchos, empaques y demás consumibles o partes que tengan afectación sobre el medio ambiente.</w:t>
      </w:r>
    </w:p>
    <w:p w14:paraId="2FA0A744" w14:textId="0147AA79" w:rsidR="00162A64" w:rsidRDefault="00162A64" w:rsidP="00162A64">
      <w:pPr>
        <w:rPr>
          <w:color w:val="000000"/>
        </w:rPr>
      </w:pPr>
      <w:r>
        <w:rPr>
          <w:b/>
          <w:color w:val="000000"/>
        </w:rPr>
        <w:t>EL PROVEEDOR</w:t>
      </w:r>
      <w:r>
        <w:rPr>
          <w:color w:val="000000"/>
        </w:rPr>
        <w:t xml:space="preserve"> se compromete mediante carta </w:t>
      </w:r>
      <w:commentRangeStart w:id="63"/>
      <w:r w:rsidR="00002714" w:rsidRPr="00002714">
        <w:rPr>
          <w:color w:val="000000"/>
          <w:highlight w:val="green"/>
        </w:rPr>
        <w:t>original</w:t>
      </w:r>
      <w:commentRangeEnd w:id="63"/>
      <w:r w:rsidR="00002714">
        <w:rPr>
          <w:rStyle w:val="Refdecomentario"/>
        </w:rPr>
        <w:commentReference w:id="63"/>
      </w:r>
      <w:r w:rsidR="00002714">
        <w:rPr>
          <w:color w:val="000000"/>
        </w:rPr>
        <w:t xml:space="preserve"> </w:t>
      </w:r>
      <w:r>
        <w:rPr>
          <w:color w:val="000000"/>
        </w:rPr>
        <w:t>en papel membretado firmada, por el representante legal a no suministrar y/o utilizar en el servicio de soporte técnico tóner reciclado, rellenado</w:t>
      </w:r>
      <w:r w:rsidR="00861A4D">
        <w:rPr>
          <w:color w:val="000000"/>
        </w:rPr>
        <w:t xml:space="preserve">, genérico </w:t>
      </w:r>
      <w:r w:rsidR="00E522D1">
        <w:rPr>
          <w:color w:val="000000"/>
          <w:highlight w:val="green"/>
        </w:rPr>
        <w:t>o compa</w:t>
      </w:r>
      <w:r w:rsidR="00861A4D" w:rsidRPr="00861A4D">
        <w:rPr>
          <w:color w:val="000000"/>
          <w:highlight w:val="green"/>
        </w:rPr>
        <w:t>tible</w:t>
      </w:r>
      <w:r>
        <w:rPr>
          <w:color w:val="000000"/>
        </w:rPr>
        <w:t xml:space="preserve"> misma que deberá ser entregada como parte de la documentación solicitada </w:t>
      </w:r>
      <w:commentRangeStart w:id="64"/>
      <w:r>
        <w:rPr>
          <w:color w:val="000000"/>
        </w:rPr>
        <w:t>en</w:t>
      </w:r>
      <w:commentRangeEnd w:id="64"/>
      <w:r w:rsidR="00861A4D">
        <w:rPr>
          <w:rStyle w:val="Refdecomentario"/>
        </w:rPr>
        <w:commentReference w:id="64"/>
      </w:r>
      <w:r>
        <w:rPr>
          <w:color w:val="000000"/>
        </w:rPr>
        <w:t xml:space="preserve"> la propuesta técnica.</w:t>
      </w:r>
    </w:p>
    <w:p w14:paraId="413DBA43" w14:textId="77777777" w:rsidR="00162A64" w:rsidRPr="00B42E1E" w:rsidRDefault="00162A64" w:rsidP="00B42E1E">
      <w:pPr>
        <w:pStyle w:val="Ttulo2"/>
        <w:numPr>
          <w:ilvl w:val="1"/>
          <w:numId w:val="3"/>
        </w:numPr>
        <w:spacing w:before="120" w:after="120"/>
        <w:ind w:left="737" w:hanging="737"/>
        <w:rPr>
          <w:color w:val="000000"/>
        </w:rPr>
      </w:pPr>
      <w:bookmarkStart w:id="65" w:name="_Toc20401590"/>
      <w:bookmarkStart w:id="66" w:name="_Toc20935164"/>
      <w:r w:rsidRPr="00B42E1E">
        <w:rPr>
          <w:color w:val="000000"/>
        </w:rPr>
        <w:lastRenderedPageBreak/>
        <w:t>CAPACIDADES DEL PROVEEDOR:</w:t>
      </w:r>
      <w:bookmarkEnd w:id="65"/>
      <w:bookmarkEnd w:id="66"/>
    </w:p>
    <w:p w14:paraId="781F7F04" w14:textId="77777777" w:rsidR="00162A64" w:rsidRDefault="00162A64" w:rsidP="00162A64">
      <w:pPr>
        <w:pBdr>
          <w:top w:val="nil"/>
          <w:left w:val="nil"/>
          <w:bottom w:val="nil"/>
          <w:right w:val="nil"/>
          <w:between w:val="nil"/>
        </w:pBdr>
        <w:rPr>
          <w:color w:val="000000"/>
          <w:sz w:val="20"/>
          <w:szCs w:val="20"/>
        </w:rPr>
      </w:pPr>
      <w:r>
        <w:rPr>
          <w:b/>
          <w:color w:val="000000"/>
        </w:rPr>
        <w:t>LA ENTIDAD</w:t>
      </w:r>
      <w:r>
        <w:rPr>
          <w:color w:val="000000"/>
        </w:rPr>
        <w:t xml:space="preserve"> requiere que </w:t>
      </w:r>
      <w:r>
        <w:rPr>
          <w:b/>
          <w:color w:val="000000"/>
        </w:rPr>
        <w:t xml:space="preserve">EL PROVEEDOR </w:t>
      </w:r>
      <w:r>
        <w:rPr>
          <w:color w:val="000000"/>
        </w:rPr>
        <w:t>para demostrar que cuenta con un equipo multidisciplinario competente deberá presentar como parte de su propuesta Técnica lo siguiente:</w:t>
      </w:r>
    </w:p>
    <w:p w14:paraId="6B58C51F"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Currículo del personal propuesto, así como la constancia personalizada por parte del fabricante de los equipos que conforman la solución donde avale que el personal propuesto cuenta con el conocimiento y capacidad para solucionar las fallas que presenten los equipos de impresión y digitalización.</w:t>
      </w:r>
    </w:p>
    <w:p w14:paraId="478F1C17" w14:textId="21DB0209"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Carta</w:t>
      </w:r>
      <w:r w:rsidR="00002714">
        <w:rPr>
          <w:color w:val="000000"/>
        </w:rPr>
        <w:t xml:space="preserve"> </w:t>
      </w:r>
      <w:commentRangeStart w:id="67"/>
      <w:r w:rsidR="00002714" w:rsidRPr="00002714">
        <w:rPr>
          <w:color w:val="000000"/>
          <w:highlight w:val="green"/>
        </w:rPr>
        <w:t>original</w:t>
      </w:r>
      <w:commentRangeEnd w:id="67"/>
      <w:r w:rsidR="00002714">
        <w:rPr>
          <w:rStyle w:val="Refdecomentario"/>
        </w:rPr>
        <w:commentReference w:id="67"/>
      </w:r>
      <w:r>
        <w:rPr>
          <w:color w:val="000000"/>
        </w:rPr>
        <w:t xml:space="preserve"> en papel membretado firmada, por el representante legal del </w:t>
      </w:r>
      <w:r w:rsidRPr="00D407FB">
        <w:rPr>
          <w:b/>
          <w:color w:val="000000"/>
        </w:rPr>
        <w:t>EL</w:t>
      </w:r>
      <w:r>
        <w:rPr>
          <w:b/>
          <w:color w:val="000000"/>
        </w:rPr>
        <w:t xml:space="preserve"> PROVEEDOR </w:t>
      </w:r>
      <w:r w:rsidRPr="00231526">
        <w:rPr>
          <w:color w:val="000000"/>
        </w:rPr>
        <w:t>mediante la que manifieste</w:t>
      </w:r>
      <w:r>
        <w:rPr>
          <w:b/>
          <w:color w:val="000000"/>
        </w:rPr>
        <w:t xml:space="preserve"> </w:t>
      </w:r>
      <w:r>
        <w:rPr>
          <w:color w:val="000000"/>
        </w:rPr>
        <w:t xml:space="preserve">que cuenta con personal técnico suficiente y debidamente calificado, y demás que considere necesario para garantizar al máximo la continuidad y disponibilidad del servicio que se describe en las presentes especificaciones técnicas, que suministre a </w:t>
      </w:r>
      <w:r w:rsidRPr="00202B12">
        <w:rPr>
          <w:b/>
          <w:color w:val="000000"/>
        </w:rPr>
        <w:t>LA ENTIDAD</w:t>
      </w:r>
      <w:r>
        <w:rPr>
          <w:color w:val="000000"/>
        </w:rPr>
        <w:t>.</w:t>
      </w:r>
    </w:p>
    <w:p w14:paraId="58357280" w14:textId="77777777" w:rsidR="00162A64" w:rsidRPr="00E87ED5" w:rsidRDefault="00162A64" w:rsidP="00162A64">
      <w:pPr>
        <w:numPr>
          <w:ilvl w:val="0"/>
          <w:numId w:val="22"/>
        </w:numPr>
        <w:pBdr>
          <w:top w:val="nil"/>
          <w:left w:val="nil"/>
          <w:bottom w:val="nil"/>
          <w:right w:val="nil"/>
          <w:between w:val="nil"/>
        </w:pBdr>
        <w:ind w:left="714" w:hanging="357"/>
        <w:rPr>
          <w:color w:val="000000"/>
        </w:rPr>
      </w:pPr>
      <w:r w:rsidRPr="00E87ED5">
        <w:rPr>
          <w:color w:val="000000"/>
        </w:rPr>
        <w:t>Original y Copia de certificados vigentes en ITIL Foundation Certificate In IT Service Management (Certificado de Fundación en Gestión de Servicios de TI) de cuando menos 5 elementos de la Mesa de Servicio.</w:t>
      </w:r>
    </w:p>
    <w:p w14:paraId="157671AB" w14:textId="77777777" w:rsidR="00162A64" w:rsidRPr="00B42E1E" w:rsidRDefault="00162A64" w:rsidP="00B42E1E">
      <w:pPr>
        <w:pStyle w:val="Ttulo2"/>
        <w:numPr>
          <w:ilvl w:val="1"/>
          <w:numId w:val="3"/>
        </w:numPr>
        <w:spacing w:before="120" w:after="120"/>
        <w:ind w:left="737" w:hanging="737"/>
        <w:rPr>
          <w:color w:val="000000"/>
        </w:rPr>
      </w:pPr>
      <w:bookmarkStart w:id="68" w:name="_Toc20401591"/>
      <w:bookmarkStart w:id="69" w:name="_Toc20935165"/>
      <w:r w:rsidRPr="00B42E1E">
        <w:rPr>
          <w:color w:val="000000"/>
        </w:rPr>
        <w:t>ENTREGABLES</w:t>
      </w:r>
      <w:bookmarkEnd w:id="68"/>
      <w:bookmarkEnd w:id="69"/>
    </w:p>
    <w:p w14:paraId="7BF36670" w14:textId="77777777" w:rsidR="00162A64" w:rsidRDefault="00162A64" w:rsidP="00162A64">
      <w:pPr>
        <w:pBdr>
          <w:top w:val="nil"/>
          <w:left w:val="nil"/>
          <w:bottom w:val="nil"/>
          <w:right w:val="nil"/>
          <w:between w:val="nil"/>
        </w:pBdr>
        <w:rPr>
          <w:rFonts w:ascii="Calibri" w:eastAsia="Calibri" w:hAnsi="Calibri" w:cs="Calibri"/>
          <w:color w:val="000000"/>
          <w:sz w:val="22"/>
          <w:szCs w:val="22"/>
        </w:rPr>
      </w:pPr>
      <w:r>
        <w:rPr>
          <w:color w:val="000000"/>
        </w:rPr>
        <w:t xml:space="preserve">Los entregables se definen como la documentación inicial y reportes mensuales los cuales serán responsabilidad de </w:t>
      </w:r>
      <w:r>
        <w:rPr>
          <w:b/>
          <w:color w:val="000000"/>
        </w:rPr>
        <w:t xml:space="preserve">EL PROVEEDOR </w:t>
      </w:r>
      <w:r>
        <w:rPr>
          <w:color w:val="000000"/>
        </w:rPr>
        <w:t xml:space="preserve">entregarlos al Administrador del Contrato de </w:t>
      </w:r>
      <w:r>
        <w:rPr>
          <w:b/>
          <w:color w:val="000000"/>
        </w:rPr>
        <w:t>LA ENTIDAD</w:t>
      </w:r>
      <w:r>
        <w:rPr>
          <w:color w:val="000000"/>
        </w:rPr>
        <w:t>. El archivado y resguardo de los entregables podrá ser asignado al personal que designe “El Administrador del Contrato”.</w:t>
      </w:r>
    </w:p>
    <w:p w14:paraId="43ADD52B" w14:textId="77777777" w:rsidR="00162A64" w:rsidRDefault="00162A64" w:rsidP="00162A64">
      <w:pPr>
        <w:pBdr>
          <w:top w:val="nil"/>
          <w:left w:val="nil"/>
          <w:bottom w:val="nil"/>
          <w:right w:val="nil"/>
          <w:between w:val="nil"/>
        </w:pBdr>
        <w:rPr>
          <w:rFonts w:ascii="Calibri" w:eastAsia="Calibri" w:hAnsi="Calibri" w:cs="Calibri"/>
          <w:color w:val="000000"/>
          <w:sz w:val="22"/>
          <w:szCs w:val="22"/>
        </w:rPr>
      </w:pPr>
      <w:r>
        <w:rPr>
          <w:b/>
          <w:color w:val="000000"/>
        </w:rPr>
        <w:t>LA ENTIDAD</w:t>
      </w:r>
      <w:r>
        <w:rPr>
          <w:color w:val="000000"/>
        </w:rPr>
        <w:t xml:space="preserve"> definirá un grupo de trabajo a más tardar 5 días hábiles posteriores a la fecha de notificación de adjudicación, el cual será integrado por personal de </w:t>
      </w:r>
      <w:r>
        <w:rPr>
          <w:b/>
          <w:color w:val="000000"/>
        </w:rPr>
        <w:t>LA ENTIDAD</w:t>
      </w:r>
      <w:r>
        <w:rPr>
          <w:color w:val="000000"/>
        </w:rPr>
        <w:t xml:space="preserve"> y </w:t>
      </w:r>
      <w:r>
        <w:rPr>
          <w:b/>
          <w:color w:val="000000"/>
        </w:rPr>
        <w:t xml:space="preserve">EL PROVEEDOR </w:t>
      </w:r>
      <w:r>
        <w:rPr>
          <w:color w:val="000000"/>
        </w:rPr>
        <w:t xml:space="preserve">el cual será responsable de darle continuidad y cumplimiento a los compromisos adquiridos durante el servicio de soporte técnico. “El Administrador del Contrato” en el Acta de Constitución del Proyecto establecerá un calendario de reuniones de seguimiento e informes ejecutivos en común acuerdo con </w:t>
      </w:r>
      <w:r>
        <w:rPr>
          <w:b/>
          <w:color w:val="000000"/>
        </w:rPr>
        <w:t>EL PROVEEDOR</w:t>
      </w:r>
      <w:r>
        <w:rPr>
          <w:color w:val="000000"/>
        </w:rPr>
        <w:t xml:space="preserve">. El Administrador del Contrato realizará la supervisión de la prestación del servicio y será responsabilidad de las áreas técnicas de </w:t>
      </w:r>
      <w:r>
        <w:rPr>
          <w:b/>
          <w:color w:val="000000"/>
        </w:rPr>
        <w:t>EL PROVEEDOR</w:t>
      </w:r>
      <w:r>
        <w:rPr>
          <w:color w:val="000000"/>
        </w:rPr>
        <w:t xml:space="preserve"> informar el estado que guarda a través del Acta de Aceptación de entregables de manera mensual.</w:t>
      </w:r>
    </w:p>
    <w:p w14:paraId="7ED79D79" w14:textId="62995F87" w:rsidR="00162A64" w:rsidRDefault="00162A64" w:rsidP="00162A64">
      <w:pPr>
        <w:pBdr>
          <w:top w:val="nil"/>
          <w:left w:val="nil"/>
          <w:bottom w:val="nil"/>
          <w:right w:val="nil"/>
          <w:between w:val="nil"/>
        </w:pBdr>
        <w:rPr>
          <w:rFonts w:ascii="Calibri" w:eastAsia="Calibri" w:hAnsi="Calibri" w:cs="Calibri"/>
          <w:color w:val="000000"/>
          <w:sz w:val="22"/>
          <w:szCs w:val="22"/>
        </w:rPr>
      </w:pPr>
      <w:r>
        <w:rPr>
          <w:b/>
          <w:color w:val="000000"/>
        </w:rPr>
        <w:t>EL PROVEEDOR</w:t>
      </w:r>
      <w:r>
        <w:rPr>
          <w:color w:val="000000"/>
        </w:rPr>
        <w:t xml:space="preserve"> deberá proporcionar durante la vigencia del instrumento jurídico los siguientes entregables de acuerdo a los niveles de servicio definidos en la tabla del numeral </w:t>
      </w:r>
      <w:r w:rsidR="00B42E1E">
        <w:rPr>
          <w:color w:val="000000"/>
        </w:rPr>
        <w:t>19.8</w:t>
      </w:r>
      <w:r>
        <w:rPr>
          <w:color w:val="000000"/>
        </w:rPr>
        <w:t xml:space="preserve"> de las presentes especificaciones técnicas:</w:t>
      </w:r>
    </w:p>
    <w:p w14:paraId="30C11668" w14:textId="77777777" w:rsidR="00162A64" w:rsidRDefault="00162A64" w:rsidP="00162A64">
      <w:pPr>
        <w:pBdr>
          <w:top w:val="nil"/>
          <w:left w:val="nil"/>
          <w:bottom w:val="nil"/>
          <w:right w:val="nil"/>
          <w:between w:val="nil"/>
        </w:pBdr>
        <w:spacing w:after="160"/>
        <w:ind w:right="-801"/>
        <w:rPr>
          <w:b/>
          <w:color w:val="000000"/>
        </w:rPr>
      </w:pPr>
      <w:r>
        <w:rPr>
          <w:b/>
          <w:color w:val="000000"/>
        </w:rPr>
        <w:t>ENTREGABLE ÚNICO</w:t>
      </w:r>
    </w:p>
    <w:p w14:paraId="7A855989"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Inventario y configuraciones del equipamiento, por Unidad Administrativa en el que por lo menos se indique marca, modelo y el número de serie de la infraestructura que integra el servicio.</w:t>
      </w:r>
    </w:p>
    <w:p w14:paraId="68C8E117" w14:textId="77777777" w:rsidR="00162A64" w:rsidRDefault="00162A64" w:rsidP="00162A64">
      <w:pPr>
        <w:pBdr>
          <w:top w:val="nil"/>
          <w:left w:val="nil"/>
          <w:bottom w:val="nil"/>
          <w:right w:val="nil"/>
          <w:between w:val="nil"/>
        </w:pBdr>
        <w:spacing w:before="120" w:after="160"/>
        <w:ind w:right="-801"/>
        <w:rPr>
          <w:b/>
          <w:color w:val="000000"/>
        </w:rPr>
      </w:pPr>
      <w:r>
        <w:rPr>
          <w:b/>
          <w:color w:val="000000"/>
        </w:rPr>
        <w:t>ENTREGABLES MENSUALES</w:t>
      </w:r>
    </w:p>
    <w:p w14:paraId="7D70272A"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Inventario del total de equipos activos.</w:t>
      </w:r>
    </w:p>
    <w:p w14:paraId="529B611B"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Reporte de incidentes:</w:t>
      </w:r>
    </w:p>
    <w:p w14:paraId="2DE9238C"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lastRenderedPageBreak/>
        <w:t>Reporte detallado de cumplimiento de niveles de servicio.</w:t>
      </w:r>
    </w:p>
    <w:p w14:paraId="64058A6C"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Reporte de incidencias</w:t>
      </w:r>
    </w:p>
    <w:p w14:paraId="439C45E6" w14:textId="77777777" w:rsidR="00162A64" w:rsidRDefault="00162A64" w:rsidP="00162A64">
      <w:pPr>
        <w:numPr>
          <w:ilvl w:val="0"/>
          <w:numId w:val="22"/>
        </w:numPr>
        <w:pBdr>
          <w:top w:val="nil"/>
          <w:left w:val="nil"/>
          <w:bottom w:val="nil"/>
          <w:right w:val="nil"/>
          <w:between w:val="nil"/>
        </w:pBdr>
        <w:spacing w:after="0"/>
        <w:ind w:left="714" w:hanging="357"/>
        <w:rPr>
          <w:color w:val="000000"/>
        </w:rPr>
      </w:pPr>
      <w:r>
        <w:rPr>
          <w:color w:val="000000"/>
        </w:rPr>
        <w:t xml:space="preserve">Papeletas de validación del contador del consumo mensual, las cuales estarán firmadas por el usuario final, el enlace administrativo o informático, el Administrador del Contrato por parte de </w:t>
      </w:r>
      <w:r w:rsidRPr="005F1116">
        <w:rPr>
          <w:b/>
          <w:color w:val="000000"/>
        </w:rPr>
        <w:t>LA ENTIDAD</w:t>
      </w:r>
      <w:r>
        <w:rPr>
          <w:color w:val="000000"/>
        </w:rPr>
        <w:t xml:space="preserve"> y el líder de proyectos por parte de </w:t>
      </w:r>
      <w:r w:rsidRPr="005F1116">
        <w:rPr>
          <w:b/>
          <w:color w:val="000000"/>
        </w:rPr>
        <w:t>EL PROVEEDOR</w:t>
      </w:r>
      <w:r>
        <w:rPr>
          <w:color w:val="000000"/>
        </w:rPr>
        <w:t>.</w:t>
      </w:r>
    </w:p>
    <w:p w14:paraId="5D325B46" w14:textId="77777777" w:rsidR="00162A64" w:rsidRDefault="00162A64" w:rsidP="00162A64">
      <w:pPr>
        <w:numPr>
          <w:ilvl w:val="0"/>
          <w:numId w:val="22"/>
        </w:numPr>
        <w:pBdr>
          <w:top w:val="nil"/>
          <w:left w:val="nil"/>
          <w:bottom w:val="nil"/>
          <w:right w:val="nil"/>
          <w:between w:val="nil"/>
        </w:pBdr>
        <w:ind w:left="714" w:hanging="357"/>
        <w:rPr>
          <w:color w:val="000000"/>
        </w:rPr>
      </w:pPr>
      <w:r w:rsidRPr="005F1116">
        <w:rPr>
          <w:b/>
          <w:color w:val="000000"/>
        </w:rPr>
        <w:t>EL PROVEEDOR</w:t>
      </w:r>
      <w:r>
        <w:rPr>
          <w:color w:val="000000"/>
        </w:rPr>
        <w:t xml:space="preserve"> entregará en un plazo no mayor a 10 días hábiles a partir de la solicitud del Administrador del Contrato la relación de equipamiento instalado por Unidad Administrativa en el que por lo menos se indique marca, modelo y el número de serie. Estas relaciones podrán ser solicitadas en cualquier momento durante la vigencia del contrato.</w:t>
      </w:r>
    </w:p>
    <w:p w14:paraId="2B421390" w14:textId="77777777" w:rsidR="00162A64" w:rsidRPr="00B42E1E" w:rsidRDefault="00162A64" w:rsidP="00B42E1E">
      <w:pPr>
        <w:pStyle w:val="Ttulo2"/>
        <w:numPr>
          <w:ilvl w:val="1"/>
          <w:numId w:val="3"/>
        </w:numPr>
        <w:spacing w:before="120" w:after="120"/>
        <w:ind w:left="737" w:hanging="737"/>
        <w:rPr>
          <w:color w:val="000000"/>
        </w:rPr>
      </w:pPr>
      <w:bookmarkStart w:id="70" w:name="_Toc20401594"/>
      <w:bookmarkStart w:id="71" w:name="_Toc20935166"/>
      <w:r w:rsidRPr="00B42E1E">
        <w:rPr>
          <w:color w:val="000000"/>
        </w:rPr>
        <w:t>NIVELES DE SERVICIO</w:t>
      </w:r>
      <w:bookmarkEnd w:id="70"/>
      <w:bookmarkEnd w:id="71"/>
    </w:p>
    <w:p w14:paraId="20F54C76" w14:textId="77777777" w:rsidR="00162A64" w:rsidRDefault="00162A64" w:rsidP="00162A64">
      <w:pPr>
        <w:pBdr>
          <w:top w:val="nil"/>
          <w:left w:val="nil"/>
          <w:bottom w:val="nil"/>
          <w:right w:val="nil"/>
          <w:between w:val="nil"/>
        </w:pBdr>
        <w:tabs>
          <w:tab w:val="left" w:pos="540"/>
        </w:tabs>
        <w:rPr>
          <w:color w:val="000000"/>
        </w:rPr>
      </w:pPr>
      <w:bookmarkStart w:id="72" w:name="_heading=h.1pxezwc" w:colFirst="0" w:colLast="0"/>
      <w:bookmarkEnd w:id="72"/>
      <w:r>
        <w:rPr>
          <w:color w:val="000000"/>
        </w:rPr>
        <w:t>La disponibilidad del servicio es requerida para todos los conceptos solicitados se mantendrán funcionando de forma eficiente para que los usuarios puedan utilizar los equipos en el momento en que así lo necesiten.</w:t>
      </w:r>
    </w:p>
    <w:p w14:paraId="7D8319D7" w14:textId="77777777" w:rsidR="00162A64" w:rsidRDefault="00162A64" w:rsidP="00E87ED5">
      <w:pPr>
        <w:pBdr>
          <w:top w:val="nil"/>
          <w:left w:val="nil"/>
          <w:bottom w:val="nil"/>
          <w:right w:val="nil"/>
          <w:between w:val="nil"/>
        </w:pBdr>
        <w:tabs>
          <w:tab w:val="left" w:pos="540"/>
        </w:tabs>
        <w:spacing w:before="120" w:after="240"/>
        <w:rPr>
          <w:rFonts w:ascii="Calibri" w:eastAsia="Calibri" w:hAnsi="Calibri" w:cs="Calibri"/>
          <w:color w:val="000000"/>
          <w:sz w:val="22"/>
          <w:szCs w:val="22"/>
        </w:rPr>
      </w:pPr>
      <w:r>
        <w:rPr>
          <w:color w:val="000000"/>
        </w:rPr>
        <w:t xml:space="preserve">Será responsabilidad de </w:t>
      </w:r>
      <w:r>
        <w:rPr>
          <w:b/>
          <w:color w:val="000000"/>
        </w:rPr>
        <w:t>EL PROVEEDOR</w:t>
      </w:r>
      <w:r>
        <w:rPr>
          <w:color w:val="000000"/>
        </w:rPr>
        <w:t xml:space="preserve"> indicar en su propuesta técnica detallada, el esquema operativo y administrativo que establece como propuesta para </w:t>
      </w:r>
      <w:r>
        <w:rPr>
          <w:b/>
          <w:color w:val="000000"/>
        </w:rPr>
        <w:t>“LA ENTIDAD”</w:t>
      </w:r>
      <w:r>
        <w:rPr>
          <w:color w:val="000000"/>
        </w:rPr>
        <w:t xml:space="preserve"> para el debido control, aseguramiento y documentación de estos niveles de servicio.</w:t>
      </w:r>
    </w:p>
    <w:p w14:paraId="2983382E" w14:textId="77777777" w:rsidR="00162A64" w:rsidRDefault="00162A64" w:rsidP="00E87ED5">
      <w:pPr>
        <w:pBdr>
          <w:top w:val="nil"/>
          <w:left w:val="nil"/>
          <w:bottom w:val="nil"/>
          <w:right w:val="nil"/>
          <w:between w:val="nil"/>
        </w:pBdr>
        <w:spacing w:after="240"/>
        <w:rPr>
          <w:rFonts w:ascii="Calibri" w:eastAsia="Calibri" w:hAnsi="Calibri" w:cs="Calibri"/>
          <w:color w:val="000000"/>
          <w:sz w:val="22"/>
          <w:szCs w:val="22"/>
        </w:rPr>
      </w:pPr>
      <w:bookmarkStart w:id="73" w:name="_heading=h.49x2ik5" w:colFirst="0" w:colLast="0"/>
      <w:bookmarkEnd w:id="73"/>
      <w:r>
        <w:rPr>
          <w:b/>
          <w:color w:val="000000"/>
        </w:rPr>
        <w:t>EL PROVEEDOR</w:t>
      </w:r>
      <w:r>
        <w:rPr>
          <w:color w:val="000000"/>
        </w:rPr>
        <w:t xml:space="preserve"> deberá proporcionar durante la vigencia del contrato los siguientes niveles de servicios descritos en la siguiente tabla:</w:t>
      </w:r>
    </w:p>
    <w:tbl>
      <w:tblPr>
        <w:tblW w:w="9860" w:type="dxa"/>
        <w:jc w:val="center"/>
        <w:tblLayout w:type="fixed"/>
        <w:tblLook w:val="0000" w:firstRow="0" w:lastRow="0" w:firstColumn="0" w:lastColumn="0" w:noHBand="0" w:noVBand="0"/>
      </w:tblPr>
      <w:tblGrid>
        <w:gridCol w:w="2259"/>
        <w:gridCol w:w="2561"/>
        <w:gridCol w:w="2580"/>
        <w:gridCol w:w="2460"/>
      </w:tblGrid>
      <w:tr w:rsidR="00162A64" w14:paraId="195DAF0C" w14:textId="77777777" w:rsidTr="00162A64">
        <w:trPr>
          <w:trHeight w:val="37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0F05EB" w14:textId="77777777" w:rsidR="00162A64" w:rsidRPr="00CE7B08" w:rsidRDefault="00162A64" w:rsidP="00162A64">
            <w:pPr>
              <w:pBdr>
                <w:top w:val="nil"/>
                <w:left w:val="nil"/>
                <w:bottom w:val="nil"/>
                <w:right w:val="nil"/>
                <w:between w:val="nil"/>
              </w:pBdr>
              <w:spacing w:after="160"/>
              <w:jc w:val="center"/>
              <w:rPr>
                <w:rFonts w:ascii="Calibri" w:eastAsia="Calibri" w:hAnsi="Calibri" w:cs="Calibri"/>
                <w:sz w:val="16"/>
                <w:szCs w:val="16"/>
              </w:rPr>
            </w:pPr>
            <w:r w:rsidRPr="00CE7B08">
              <w:rPr>
                <w:rFonts w:ascii="Calibri" w:eastAsia="Calibri" w:hAnsi="Calibri" w:cs="Calibri"/>
                <w:b/>
                <w:sz w:val="16"/>
                <w:szCs w:val="16"/>
              </w:rPr>
              <w:t>ACTIVIDAD</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D62CD9B" w14:textId="77777777" w:rsidR="00162A64" w:rsidRPr="0091225E" w:rsidRDefault="00162A64" w:rsidP="00162A64">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DESCRIPCIÓN</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27686DA" w14:textId="77777777" w:rsidR="00162A64" w:rsidRPr="0091225E" w:rsidRDefault="00162A64" w:rsidP="00162A64">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ALCANCE</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8204757" w14:textId="77777777" w:rsidR="00162A64" w:rsidRPr="0091225E" w:rsidRDefault="00162A64" w:rsidP="00162A64">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NIVEL DE SERVICIO</w:t>
            </w:r>
          </w:p>
        </w:tc>
      </w:tr>
      <w:tr w:rsidR="00162A64" w14:paraId="6BE043CB" w14:textId="77777777" w:rsidTr="00162A64">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A111C0D"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Mesa de Servicio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D6DFD82" w14:textId="77777777" w:rsidR="00162A64" w:rsidRDefault="00162A64" w:rsidP="00162A64">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a disposición de </w:t>
            </w:r>
            <w:r>
              <w:rPr>
                <w:rFonts w:ascii="Calibri" w:eastAsia="Calibri" w:hAnsi="Calibri" w:cs="Calibri"/>
                <w:b/>
                <w:color w:val="000000"/>
                <w:sz w:val="16"/>
                <w:szCs w:val="16"/>
              </w:rPr>
              <w:t>LA ENTIDAD</w:t>
            </w:r>
            <w:r>
              <w:rPr>
                <w:rFonts w:ascii="Calibri" w:eastAsia="Calibri" w:hAnsi="Calibri" w:cs="Calibri"/>
                <w:color w:val="000000"/>
                <w:sz w:val="16"/>
                <w:szCs w:val="16"/>
              </w:rPr>
              <w:t xml:space="preserve"> una Mesa de Servicio para asistencia técnica.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3FA33573" w14:textId="77777777" w:rsidR="00162A64" w:rsidRDefault="00162A64" w:rsidP="00162A64">
            <w:r w:rsidRPr="00950DE6">
              <w:rPr>
                <w:rFonts w:ascii="Calibri" w:eastAsia="Calibri" w:hAnsi="Calibri" w:cs="Calibri"/>
                <w:color w:val="000000"/>
                <w:sz w:val="16"/>
                <w:szCs w:val="16"/>
              </w:rPr>
              <w:t>Servicio incluido dentro del Servicio soporte técnico.</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34652B8"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5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 la fecha de notificación de adjudicación.</w:t>
            </w:r>
          </w:p>
        </w:tc>
      </w:tr>
      <w:tr w:rsidR="00162A64" w14:paraId="0C7ED497" w14:textId="77777777" w:rsidTr="00162A64">
        <w:trPr>
          <w:trHeight w:val="90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595B2C4"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AF7D1F6"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003E8C29" w14:textId="77777777" w:rsidR="00162A64" w:rsidRPr="00950DE6" w:rsidRDefault="00162A64" w:rsidP="00162A64">
            <w:pPr>
              <w:rPr>
                <w:rFonts w:ascii="Calibri" w:eastAsia="Calibri" w:hAnsi="Calibri" w:cs="Calibri"/>
                <w:color w:val="000000"/>
                <w:sz w:val="16"/>
                <w:szCs w:val="16"/>
              </w:rPr>
            </w:pP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A93A070"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16"/>
                <w:szCs w:val="16"/>
              </w:rPr>
            </w:pPr>
          </w:p>
        </w:tc>
      </w:tr>
      <w:tr w:rsidR="00162A64" w14:paraId="01C68712" w14:textId="77777777" w:rsidTr="00162A64">
        <w:trPr>
          <w:trHeight w:val="90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78AE55EE"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Toma de lectura</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3238AB0"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Entrega formato de lectura de impresión de los dispositivos incluidos para la prestación del servicio.</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158C6C43" w14:textId="77777777" w:rsidR="00162A64" w:rsidRDefault="00162A64" w:rsidP="00162A64">
            <w:r w:rsidRPr="00950DE6">
              <w:rPr>
                <w:rFonts w:ascii="Calibri" w:eastAsia="Calibri" w:hAnsi="Calibri" w:cs="Calibri"/>
                <w:color w:val="000000"/>
                <w:sz w:val="16"/>
                <w:szCs w:val="16"/>
              </w:rPr>
              <w:t>Servicio incluido dentro del Servicio soporte técnico.</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7221683"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al mes vencido.</w:t>
            </w:r>
          </w:p>
        </w:tc>
      </w:tr>
      <w:tr w:rsidR="00162A64" w14:paraId="712FB53E" w14:textId="77777777" w:rsidTr="00162A64">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386B19"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Relación de equipamiento instalado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7716258"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Entregar relación de equipamiento instalado por Unidad Administrativa.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tcPr>
          <w:p w14:paraId="03D6A6A9" w14:textId="77777777" w:rsidR="00162A64" w:rsidRDefault="00162A64" w:rsidP="00162A64">
            <w:r w:rsidRPr="00950DE6">
              <w:rPr>
                <w:rFonts w:ascii="Calibri" w:eastAsia="Calibri" w:hAnsi="Calibri" w:cs="Calibri"/>
                <w:color w:val="000000"/>
                <w:sz w:val="16"/>
                <w:szCs w:val="16"/>
              </w:rPr>
              <w:t>Servicio incluido dentro del Servicio soporte técnico.</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CC448F5"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a partir de la solicitud del Administrador del Contrato.</w:t>
            </w:r>
          </w:p>
        </w:tc>
      </w:tr>
      <w:tr w:rsidR="00162A64" w14:paraId="2084C9DF" w14:textId="77777777" w:rsidTr="00162A64">
        <w:trPr>
          <w:trHeight w:val="680"/>
          <w:jc w:val="center"/>
        </w:trPr>
        <w:tc>
          <w:tcPr>
            <w:tcW w:w="2259"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4E490E59"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reemplazo de toner  y papel en CDMX y Zona Metropolitana</w:t>
            </w:r>
          </w:p>
        </w:tc>
        <w:tc>
          <w:tcPr>
            <w:tcW w:w="2561"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3B84BDD" w14:textId="77777777" w:rsidR="00162A64" w:rsidRDefault="00162A64" w:rsidP="00162A64">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Suministrar y colocar toner y papel en todo el equipamiento solicitado por </w:t>
            </w:r>
            <w:r>
              <w:rPr>
                <w:rFonts w:ascii="Calibri" w:eastAsia="Calibri" w:hAnsi="Calibri" w:cs="Calibri"/>
                <w:b/>
                <w:color w:val="000000"/>
                <w:sz w:val="16"/>
                <w:szCs w:val="16"/>
              </w:rPr>
              <w:t>LA ENTIDAD.</w:t>
            </w:r>
          </w:p>
        </w:tc>
        <w:tc>
          <w:tcPr>
            <w:tcW w:w="258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tcPr>
          <w:p w14:paraId="30434DD4" w14:textId="77777777" w:rsidR="00162A64" w:rsidRDefault="00162A64" w:rsidP="00162A64">
            <w:r w:rsidRPr="00950DE6">
              <w:rPr>
                <w:rFonts w:ascii="Calibri" w:eastAsia="Calibri" w:hAnsi="Calibri" w:cs="Calibri"/>
                <w:color w:val="000000"/>
                <w:sz w:val="16"/>
                <w:szCs w:val="16"/>
              </w:rPr>
              <w:t>Servicio incluido dentro del Servicio soporte técnico.</w:t>
            </w:r>
          </w:p>
        </w:tc>
        <w:tc>
          <w:tcPr>
            <w:tcW w:w="246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10D911D"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b/>
                <w:i/>
                <w:color w:val="000000"/>
                <w:sz w:val="16"/>
                <w:szCs w:val="16"/>
              </w:rPr>
              <w:t>4 horas</w:t>
            </w:r>
            <w:r>
              <w:rPr>
                <w:rFonts w:ascii="Calibri" w:eastAsia="Calibri" w:hAnsi="Calibri" w:cs="Calibri"/>
                <w:color w:val="000000"/>
                <w:sz w:val="22"/>
                <w:szCs w:val="22"/>
              </w:rPr>
              <w:t xml:space="preserve"> </w:t>
            </w:r>
            <w:r>
              <w:rPr>
                <w:rFonts w:ascii="Calibri" w:eastAsia="Calibri" w:hAnsi="Calibri" w:cs="Calibri"/>
                <w:color w:val="000000"/>
                <w:sz w:val="16"/>
                <w:szCs w:val="16"/>
              </w:rPr>
              <w:t xml:space="preserve">hábiles posteriores a la solicitud </w:t>
            </w:r>
          </w:p>
        </w:tc>
      </w:tr>
      <w:tr w:rsidR="00162A64" w14:paraId="15043EBC"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1413CAA"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reemplazo de toner  y papel en</w:t>
            </w:r>
            <w:r w:rsidRPr="00170637">
              <w:rPr>
                <w:rFonts w:ascii="Calibri" w:eastAsia="Calibri" w:hAnsi="Calibri" w:cs="Calibri"/>
                <w:color w:val="000000"/>
                <w:sz w:val="16"/>
                <w:szCs w:val="16"/>
              </w:rPr>
              <w:t xml:space="preserve"> zonas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C118A0" w14:textId="77777777" w:rsidR="00162A64" w:rsidRDefault="00162A64" w:rsidP="00162A64">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Suministrar y colocar toner y papel en todo el equipamiento solicitado por </w:t>
            </w:r>
            <w:r>
              <w:rPr>
                <w:rFonts w:ascii="Calibri" w:eastAsia="Calibri" w:hAnsi="Calibri" w:cs="Calibri"/>
                <w:b/>
                <w:color w:val="000000"/>
                <w:sz w:val="16"/>
                <w:szCs w:val="16"/>
              </w:rPr>
              <w:t>LA ENTIDAD.</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0DAAE48" w14:textId="77777777" w:rsidR="00162A64" w:rsidRDefault="00162A64" w:rsidP="00162A64">
            <w:r w:rsidRPr="00950DE6">
              <w:rPr>
                <w:rFonts w:ascii="Calibri" w:eastAsia="Calibri" w:hAnsi="Calibri" w:cs="Calibri"/>
                <w:color w:val="000000"/>
                <w:sz w:val="16"/>
                <w:szCs w:val="16"/>
              </w:rPr>
              <w:t>Servicio incluido dentro del Servicio soporte técnico.</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05CD92C"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b/>
                <w:i/>
                <w:color w:val="000000"/>
                <w:sz w:val="16"/>
                <w:szCs w:val="16"/>
              </w:rPr>
              <w:t xml:space="preserve">1 día </w:t>
            </w:r>
            <w:r>
              <w:rPr>
                <w:rFonts w:ascii="Calibri" w:eastAsia="Calibri" w:hAnsi="Calibri" w:cs="Calibri"/>
                <w:color w:val="000000"/>
                <w:sz w:val="22"/>
                <w:szCs w:val="22"/>
              </w:rPr>
              <w:t xml:space="preserve"> </w:t>
            </w:r>
            <w:r>
              <w:rPr>
                <w:rFonts w:ascii="Calibri" w:eastAsia="Calibri" w:hAnsi="Calibri" w:cs="Calibri"/>
                <w:color w:val="000000"/>
                <w:sz w:val="16"/>
                <w:szCs w:val="16"/>
              </w:rPr>
              <w:t xml:space="preserve">hábil posterior a la solicitud </w:t>
            </w:r>
          </w:p>
        </w:tc>
      </w:tr>
      <w:tr w:rsidR="00162A64" w14:paraId="219A4087"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E76C4A"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Reposición de personal</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324359" w14:textId="77777777" w:rsidR="00162A64" w:rsidRDefault="00162A64" w:rsidP="00162A64">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Reposición de personal por motivos de baja ajenas a </w:t>
            </w:r>
            <w:r>
              <w:rPr>
                <w:rFonts w:ascii="Calibri" w:eastAsia="Calibri" w:hAnsi="Calibri" w:cs="Calibri"/>
                <w:b/>
                <w:color w:val="000000"/>
                <w:sz w:val="16"/>
                <w:szCs w:val="16"/>
              </w:rPr>
              <w:t>EL PROVEEDOR.</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4E9FD2"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1562A1C"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2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contados a partir de la baja.</w:t>
            </w:r>
          </w:p>
        </w:tc>
      </w:tr>
      <w:tr w:rsidR="00162A64" w14:paraId="2BA356A0"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5AA320B"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lastRenderedPageBreak/>
              <w:t>Entregable único</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D4E8FE9"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inicio del servicio.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F3B52A"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79C5BB"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a partir de la solicitud del Administrador del Contrato.</w:t>
            </w:r>
          </w:p>
        </w:tc>
      </w:tr>
      <w:tr w:rsidR="00162A64" w14:paraId="03AA6DD6"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43EFABD"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Entregables mensuales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F25EA7E"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termino del mes vencido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A1C8B4"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59D6EA5" w14:textId="77777777" w:rsidR="00162A64" w:rsidRDefault="00162A64" w:rsidP="00162A64">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10 días hábiles posteriores al mes vencido.</w:t>
            </w:r>
          </w:p>
        </w:tc>
      </w:tr>
      <w:tr w:rsidR="00162A64" w14:paraId="705CE70E"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C445F91"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61319B1"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solución de incidentes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5CD50E0"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Soporte técnico a todos los usuarios  que hacen uso de los equipos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0A47657"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162A64" w14:paraId="713B1E25"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719033D"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9E1E70"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E02A261"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Soporte técnico a todos los usuarios  que hacen uso de los equipos y servicios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61C2819" w14:textId="77777777" w:rsidR="00162A64" w:rsidRPr="00BF3731" w:rsidRDefault="00162A64" w:rsidP="00162A64">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solución</w:t>
            </w:r>
            <w:r w:rsidRPr="00BF3731">
              <w:rPr>
                <w:rFonts w:ascii="Calibri" w:eastAsia="Calibri" w:hAnsi="Calibri" w:cs="Calibri"/>
                <w:color w:val="000000"/>
                <w:sz w:val="16"/>
                <w:szCs w:val="16"/>
              </w:rPr>
              <w:t xml:space="preserve"> será </w:t>
            </w:r>
            <w:r>
              <w:rPr>
                <w:rFonts w:ascii="Calibri" w:eastAsia="Calibri" w:hAnsi="Calibri" w:cs="Calibri"/>
                <w:color w:val="000000"/>
                <w:sz w:val="16"/>
                <w:szCs w:val="16"/>
              </w:rPr>
              <w:t>máximo de 1 día</w:t>
            </w:r>
            <w:r w:rsidRPr="00BF3731">
              <w:rPr>
                <w:rFonts w:ascii="Calibri" w:eastAsia="Calibri" w:hAnsi="Calibri" w:cs="Calibri"/>
                <w:color w:val="000000"/>
                <w:sz w:val="16"/>
                <w:szCs w:val="16"/>
              </w:rPr>
              <w:t xml:space="preserve"> </w:t>
            </w:r>
            <w:r>
              <w:rPr>
                <w:rFonts w:ascii="Calibri" w:eastAsia="Calibri" w:hAnsi="Calibri" w:cs="Calibri"/>
                <w:color w:val="000000"/>
                <w:sz w:val="16"/>
                <w:szCs w:val="16"/>
              </w:rPr>
              <w:t>hábil</w:t>
            </w:r>
            <w:r w:rsidRPr="00BF3731">
              <w:rPr>
                <w:rFonts w:ascii="Calibri" w:eastAsia="Calibri" w:hAnsi="Calibri" w:cs="Calibri"/>
                <w:color w:val="000000"/>
                <w:sz w:val="16"/>
                <w:szCs w:val="16"/>
              </w:rPr>
              <w:t xml:space="preserve">. </w:t>
            </w:r>
          </w:p>
        </w:tc>
      </w:tr>
      <w:tr w:rsidR="00162A64" w14:paraId="7633643A"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4007432"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076544B"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68C8893"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Soporte técnico a todos los usuarios  que hacen uso de los los equipos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8606C9C"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162A64" w14:paraId="6B33D282" w14:textId="77777777" w:rsidTr="00162A64">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C98F0D2" w14:textId="77777777" w:rsidR="00162A64" w:rsidRDefault="00162A64" w:rsidP="00162A64">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25B6390"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soporte técnico.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707326E"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Soporte técnico a todos los usuarios  que hacen uso de los equipos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A265265" w14:textId="77777777" w:rsidR="00162A64" w:rsidRDefault="00162A64" w:rsidP="00162A64">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solución</w:t>
            </w:r>
            <w:r w:rsidRPr="00BF3731">
              <w:rPr>
                <w:rFonts w:ascii="Calibri" w:eastAsia="Calibri" w:hAnsi="Calibri" w:cs="Calibri"/>
                <w:color w:val="000000"/>
                <w:sz w:val="16"/>
                <w:szCs w:val="16"/>
              </w:rPr>
              <w:t xml:space="preserve"> será máximo al día siguiente laboral. </w:t>
            </w:r>
          </w:p>
        </w:tc>
      </w:tr>
    </w:tbl>
    <w:p w14:paraId="53CD0616" w14:textId="1FA9778D" w:rsidR="00DA4065" w:rsidRDefault="00DA4065" w:rsidP="00162A64"/>
    <w:p w14:paraId="435C0FA0" w14:textId="77777777" w:rsidR="00162A64" w:rsidRDefault="00162A64" w:rsidP="00162A64"/>
    <w:sectPr w:rsidR="00162A64">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1" w:author="CEDN" w:date="2019-10-02T18:53:00Z" w:initials="C">
    <w:p w14:paraId="393D8807" w14:textId="77777777" w:rsidR="00002714" w:rsidRDefault="00002714" w:rsidP="00002714">
      <w:pPr>
        <w:pStyle w:val="Textocomentario"/>
      </w:pPr>
      <w:r>
        <w:rPr>
          <w:rStyle w:val="Refdecomentario"/>
        </w:rPr>
        <w:annotationRef/>
      </w:r>
      <w:r>
        <w:t>Se agregó a sugerencia de las cámaras</w:t>
      </w:r>
    </w:p>
  </w:comment>
  <w:comment w:id="22" w:author="CEDN" w:date="2019-10-02T18:53:00Z" w:initials="C">
    <w:p w14:paraId="26126978" w14:textId="77777777" w:rsidR="00002714" w:rsidRDefault="00002714" w:rsidP="00002714">
      <w:pPr>
        <w:pStyle w:val="Textocomentario"/>
      </w:pPr>
      <w:r>
        <w:rPr>
          <w:rStyle w:val="Refdecomentario"/>
        </w:rPr>
        <w:annotationRef/>
      </w:r>
      <w:r>
        <w:t>Se agregó a sugerencia de las cámaras</w:t>
      </w:r>
    </w:p>
  </w:comment>
  <w:comment w:id="23" w:author="CEDN" w:date="2019-10-02T18:53:00Z" w:initials="C">
    <w:p w14:paraId="706F45A3" w14:textId="77777777" w:rsidR="00002714" w:rsidRDefault="00002714" w:rsidP="00002714">
      <w:pPr>
        <w:pStyle w:val="Textocomentario"/>
      </w:pPr>
      <w:r>
        <w:rPr>
          <w:rStyle w:val="Refdecomentario"/>
        </w:rPr>
        <w:annotationRef/>
      </w:r>
      <w:r>
        <w:t>Se agregó a sugerencia de las cámaras</w:t>
      </w:r>
    </w:p>
  </w:comment>
  <w:comment w:id="24" w:author="CEDN" w:date="2019-10-02T18:53:00Z" w:initials="C">
    <w:p w14:paraId="5A7EB8FA" w14:textId="77777777" w:rsidR="00002714" w:rsidRDefault="00002714" w:rsidP="00002714">
      <w:pPr>
        <w:pStyle w:val="Textocomentario"/>
      </w:pPr>
      <w:r>
        <w:rPr>
          <w:rStyle w:val="Refdecomentario"/>
        </w:rPr>
        <w:annotationRef/>
      </w:r>
      <w:r>
        <w:t>Se agregó a sugerencia de las cámaras</w:t>
      </w:r>
    </w:p>
  </w:comment>
  <w:comment w:id="25" w:author="CEDN" w:date="2019-10-02T18:53:00Z" w:initials="C">
    <w:p w14:paraId="5CF36C28" w14:textId="77777777" w:rsidR="00002714" w:rsidRDefault="00002714" w:rsidP="00002714">
      <w:pPr>
        <w:pStyle w:val="Textocomentario"/>
      </w:pPr>
      <w:r>
        <w:rPr>
          <w:rStyle w:val="Refdecomentario"/>
        </w:rPr>
        <w:annotationRef/>
      </w:r>
      <w:r>
        <w:t>Se agregó a sugerencia de las cámaras</w:t>
      </w:r>
    </w:p>
  </w:comment>
  <w:comment w:id="26" w:author="CEDN" w:date="2019-10-02T18:53:00Z" w:initials="C">
    <w:p w14:paraId="76C871E7" w14:textId="77777777" w:rsidR="00002714" w:rsidRDefault="00002714" w:rsidP="00002714">
      <w:pPr>
        <w:pStyle w:val="Textocomentario"/>
      </w:pPr>
      <w:r>
        <w:rPr>
          <w:rStyle w:val="Refdecomentario"/>
        </w:rPr>
        <w:annotationRef/>
      </w:r>
      <w:r>
        <w:t>Se agregó a sugerencia de las cámaras</w:t>
      </w:r>
    </w:p>
  </w:comment>
  <w:comment w:id="27" w:author="CEDN" w:date="2019-10-01T12:43:00Z" w:initials="C">
    <w:p w14:paraId="42FD4D3A" w14:textId="6CE25BC5" w:rsidR="00E522D1" w:rsidRDefault="00E522D1" w:rsidP="004B49DB">
      <w:pPr>
        <w:pStyle w:val="NormalWeb"/>
        <w:spacing w:before="0" w:beforeAutospacing="0" w:after="0"/>
      </w:pPr>
      <w:r>
        <w:rPr>
          <w:rStyle w:val="Refdecomentario"/>
        </w:rPr>
        <w:annotationRef/>
      </w:r>
      <w:r w:rsidRPr="004B49DB">
        <w:rPr>
          <w:rFonts w:ascii="Arial" w:hAnsi="Arial" w:cs="Arial"/>
          <w:color w:val="000000"/>
          <w:sz w:val="22"/>
          <w:szCs w:val="22"/>
        </w:rPr>
        <w:t>se agregó a sugerencia de las cámaras</w:t>
      </w:r>
    </w:p>
  </w:comment>
  <w:comment w:id="31" w:author="CEDN" w:date="2019-10-02T18:53:00Z" w:initials="C">
    <w:p w14:paraId="2EA8EAB0" w14:textId="77777777" w:rsidR="00002714" w:rsidRDefault="00002714" w:rsidP="00002714">
      <w:pPr>
        <w:pStyle w:val="Textocomentario"/>
      </w:pPr>
      <w:r>
        <w:rPr>
          <w:rStyle w:val="Refdecomentario"/>
        </w:rPr>
        <w:annotationRef/>
      </w:r>
      <w:r>
        <w:t>Se agregó a sugerencia de las cámaras</w:t>
      </w:r>
    </w:p>
  </w:comment>
  <w:comment w:id="32" w:author="CEDN" w:date="2019-10-02T18:53:00Z" w:initials="C">
    <w:p w14:paraId="7E67E2BE" w14:textId="77777777" w:rsidR="00002714" w:rsidRDefault="00002714" w:rsidP="00002714">
      <w:pPr>
        <w:pStyle w:val="Textocomentario"/>
      </w:pPr>
      <w:r>
        <w:rPr>
          <w:rStyle w:val="Refdecomentario"/>
        </w:rPr>
        <w:annotationRef/>
      </w:r>
      <w:r>
        <w:t>Se agregó a sugerencia de las cámaras</w:t>
      </w:r>
    </w:p>
  </w:comment>
  <w:comment w:id="33" w:author="CEDN" w:date="2019-10-02T18:53:00Z" w:initials="C">
    <w:p w14:paraId="4C557D2E" w14:textId="77777777" w:rsidR="00002714" w:rsidRDefault="00002714" w:rsidP="00002714">
      <w:pPr>
        <w:pStyle w:val="Textocomentario"/>
      </w:pPr>
      <w:r>
        <w:rPr>
          <w:rStyle w:val="Refdecomentario"/>
        </w:rPr>
        <w:annotationRef/>
      </w:r>
      <w:r>
        <w:t>Se agregó a sugerencia de las cámaras</w:t>
      </w:r>
    </w:p>
  </w:comment>
  <w:comment w:id="34" w:author="CEDN" w:date="2019-10-02T18:53:00Z" w:initials="C">
    <w:p w14:paraId="60192004" w14:textId="77777777" w:rsidR="00002714" w:rsidRDefault="00002714" w:rsidP="00002714">
      <w:pPr>
        <w:pStyle w:val="Textocomentario"/>
      </w:pPr>
      <w:r>
        <w:rPr>
          <w:rStyle w:val="Refdecomentario"/>
        </w:rPr>
        <w:annotationRef/>
      </w:r>
      <w:r>
        <w:t>Se agregó a sugerencia de las cámaras</w:t>
      </w:r>
    </w:p>
  </w:comment>
  <w:comment w:id="35" w:author="CEDN" w:date="2019-10-02T18:53:00Z" w:initials="C">
    <w:p w14:paraId="3867BC75" w14:textId="77777777" w:rsidR="00002714" w:rsidRDefault="00002714" w:rsidP="00002714">
      <w:pPr>
        <w:pStyle w:val="Textocomentario"/>
      </w:pPr>
      <w:r>
        <w:rPr>
          <w:rStyle w:val="Refdecomentario"/>
        </w:rPr>
        <w:annotationRef/>
      </w:r>
      <w:r>
        <w:t>Se agregó a sugerencia de las cámaras</w:t>
      </w:r>
    </w:p>
  </w:comment>
  <w:comment w:id="36" w:author="CEDN" w:date="2019-10-02T18:53:00Z" w:initials="C">
    <w:p w14:paraId="02B522ED" w14:textId="77777777" w:rsidR="00002714" w:rsidRDefault="00002714" w:rsidP="00002714">
      <w:pPr>
        <w:pStyle w:val="Textocomentario"/>
      </w:pPr>
      <w:r>
        <w:rPr>
          <w:rStyle w:val="Refdecomentario"/>
        </w:rPr>
        <w:annotationRef/>
      </w:r>
      <w:r>
        <w:t>Se agregó a sugerencia de las cámaras</w:t>
      </w:r>
    </w:p>
  </w:comment>
  <w:comment w:id="37" w:author="CEDN" w:date="2019-10-02T18:53:00Z" w:initials="C">
    <w:p w14:paraId="566923F5" w14:textId="77777777" w:rsidR="00002714" w:rsidRDefault="00002714" w:rsidP="00002714">
      <w:pPr>
        <w:pStyle w:val="Textocomentario"/>
      </w:pPr>
      <w:r>
        <w:rPr>
          <w:rStyle w:val="Refdecomentario"/>
        </w:rPr>
        <w:annotationRef/>
      </w:r>
      <w:r>
        <w:t>Se agregó a sugerencia de las cámaras</w:t>
      </w:r>
    </w:p>
  </w:comment>
  <w:comment w:id="38" w:author="CEDN" w:date="2019-10-01T12:43:00Z" w:initials="C">
    <w:p w14:paraId="26186444" w14:textId="26830DD9" w:rsidR="00E522D1" w:rsidRDefault="00E522D1" w:rsidP="004B49DB">
      <w:pPr>
        <w:pStyle w:val="NormalWeb"/>
        <w:spacing w:before="0" w:beforeAutospacing="0" w:after="0"/>
      </w:pPr>
      <w:r>
        <w:rPr>
          <w:rStyle w:val="Refdecomentario"/>
        </w:rPr>
        <w:annotationRef/>
      </w:r>
      <w:r w:rsidRPr="004B49DB">
        <w:rPr>
          <w:rFonts w:ascii="Arial" w:hAnsi="Arial" w:cs="Arial"/>
          <w:color w:val="000000"/>
          <w:sz w:val="22"/>
          <w:szCs w:val="22"/>
        </w:rPr>
        <w:t>se agregó a sugerencia de las cámaras</w:t>
      </w:r>
    </w:p>
  </w:comment>
  <w:comment w:id="44" w:author="CEDN" w:date="2019-10-01T12:45:00Z" w:initials="C">
    <w:p w14:paraId="3ADDE96B" w14:textId="59C9BF7F" w:rsidR="00E522D1" w:rsidRDefault="00E522D1" w:rsidP="004B49DB">
      <w:pPr>
        <w:pStyle w:val="NormalWeb"/>
        <w:spacing w:before="0" w:beforeAutospacing="0" w:after="0"/>
      </w:pPr>
      <w:r>
        <w:rPr>
          <w:rStyle w:val="Refdecomentario"/>
        </w:rPr>
        <w:annotationRef/>
      </w:r>
      <w:r w:rsidRPr="004B49DB">
        <w:rPr>
          <w:rFonts w:ascii="Arial" w:hAnsi="Arial" w:cs="Arial"/>
          <w:color w:val="000000"/>
          <w:sz w:val="22"/>
          <w:szCs w:val="22"/>
        </w:rPr>
        <w:t>se agregó a sugerencia de las cámaras</w:t>
      </w:r>
    </w:p>
  </w:comment>
  <w:comment w:id="63" w:author="CEDN" w:date="2019-10-02T18:53:00Z" w:initials="C">
    <w:p w14:paraId="6B60D8A1" w14:textId="05767BCB" w:rsidR="00002714" w:rsidRDefault="00002714">
      <w:pPr>
        <w:pStyle w:val="Textocomentario"/>
      </w:pPr>
      <w:r>
        <w:rPr>
          <w:rStyle w:val="Refdecomentario"/>
        </w:rPr>
        <w:annotationRef/>
      </w:r>
      <w:r>
        <w:t>Se agregó a sugerencia de las cámaras</w:t>
      </w:r>
    </w:p>
  </w:comment>
  <w:comment w:id="64" w:author="CEDN" w:date="2019-10-01T12:47:00Z" w:initials="C">
    <w:p w14:paraId="3B9BA086" w14:textId="05B0BEFC" w:rsidR="00E522D1" w:rsidRDefault="00E522D1" w:rsidP="004B49DB">
      <w:pPr>
        <w:pStyle w:val="NormalWeb"/>
        <w:spacing w:before="0" w:beforeAutospacing="0" w:after="0"/>
      </w:pPr>
      <w:r>
        <w:rPr>
          <w:rStyle w:val="Refdecomentario"/>
        </w:rPr>
        <w:annotationRef/>
      </w:r>
      <w:r w:rsidRPr="004B49DB">
        <w:rPr>
          <w:rFonts w:ascii="Arial" w:hAnsi="Arial" w:cs="Arial"/>
          <w:color w:val="000000"/>
          <w:sz w:val="22"/>
          <w:szCs w:val="22"/>
        </w:rPr>
        <w:t>se agregó a sugerencia de las cámaras</w:t>
      </w:r>
    </w:p>
  </w:comment>
  <w:comment w:id="67" w:author="CEDN" w:date="2019-10-02T18:53:00Z" w:initials="C">
    <w:p w14:paraId="69E9CDDC" w14:textId="77777777" w:rsidR="00002714" w:rsidRDefault="00002714" w:rsidP="00002714">
      <w:pPr>
        <w:pStyle w:val="Textocomentario"/>
      </w:pPr>
      <w:r>
        <w:rPr>
          <w:rStyle w:val="Refdecomentario"/>
        </w:rPr>
        <w:annotationRef/>
      </w:r>
      <w: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3D8807" w15:done="0"/>
  <w15:commentEx w15:paraId="26126978" w15:done="0"/>
  <w15:commentEx w15:paraId="706F45A3" w15:done="0"/>
  <w15:commentEx w15:paraId="5A7EB8FA" w15:done="0"/>
  <w15:commentEx w15:paraId="5CF36C28" w15:done="0"/>
  <w15:commentEx w15:paraId="76C871E7" w15:done="0"/>
  <w15:commentEx w15:paraId="42FD4D3A" w15:done="0"/>
  <w15:commentEx w15:paraId="2EA8EAB0" w15:done="0"/>
  <w15:commentEx w15:paraId="7E67E2BE" w15:done="0"/>
  <w15:commentEx w15:paraId="4C557D2E" w15:done="0"/>
  <w15:commentEx w15:paraId="60192004" w15:done="0"/>
  <w15:commentEx w15:paraId="3867BC75" w15:done="0"/>
  <w15:commentEx w15:paraId="02B522ED" w15:done="0"/>
  <w15:commentEx w15:paraId="566923F5" w15:done="0"/>
  <w15:commentEx w15:paraId="26186444" w15:done="0"/>
  <w15:commentEx w15:paraId="3ADDE96B" w15:done="0"/>
  <w15:commentEx w15:paraId="6B60D8A1" w15:done="0"/>
  <w15:commentEx w15:paraId="3B9BA086" w15:done="0"/>
  <w15:commentEx w15:paraId="69E9CDD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45025" w14:textId="77777777" w:rsidR="00495EF3" w:rsidRDefault="00495EF3">
      <w:pPr>
        <w:spacing w:after="0"/>
      </w:pPr>
      <w:r>
        <w:separator/>
      </w:r>
    </w:p>
  </w:endnote>
  <w:endnote w:type="continuationSeparator" w:id="0">
    <w:p w14:paraId="0A9137BB" w14:textId="77777777" w:rsidR="00495EF3" w:rsidRDefault="00495EF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0F33EA" w14:textId="6A631B95" w:rsidR="00E522D1" w:rsidRDefault="00E522D1">
    <w:pPr>
      <w:pBdr>
        <w:top w:val="nil"/>
        <w:left w:val="nil"/>
        <w:bottom w:val="nil"/>
        <w:right w:val="nil"/>
        <w:between w:val="nil"/>
      </w:pBdr>
      <w:tabs>
        <w:tab w:val="center" w:pos="4419"/>
        <w:tab w:val="right" w:pos="8838"/>
      </w:tabs>
      <w:spacing w:after="0"/>
      <w:jc w:val="center"/>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sidR="007B7E3B">
      <w:rPr>
        <w:b/>
        <w:noProof/>
        <w:color w:val="000000"/>
      </w:rPr>
      <w:t>37</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sidR="007B7E3B">
      <w:rPr>
        <w:b/>
        <w:noProof/>
        <w:color w:val="000000"/>
      </w:rPr>
      <w:t>37</w:t>
    </w:r>
    <w:r>
      <w:rPr>
        <w:b/>
        <w:color w:val="000000"/>
      </w:rPr>
      <w:fldChar w:fldCharType="end"/>
    </w:r>
  </w:p>
  <w:p w14:paraId="13477632" w14:textId="77777777" w:rsidR="00E522D1" w:rsidRDefault="00E522D1">
    <w:pPr>
      <w:widowControl w:val="0"/>
      <w:pBdr>
        <w:top w:val="nil"/>
        <w:left w:val="nil"/>
        <w:bottom w:val="nil"/>
        <w:right w:val="nil"/>
        <w:between w:val="nil"/>
      </w:pBdr>
      <w:spacing w:after="0" w:line="276" w:lineRule="auto"/>
      <w:jc w:val="lef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EF3E" w14:textId="77777777" w:rsidR="00495EF3" w:rsidRDefault="00495EF3">
      <w:pPr>
        <w:spacing w:after="0"/>
      </w:pPr>
      <w:r>
        <w:separator/>
      </w:r>
    </w:p>
  </w:footnote>
  <w:footnote w:type="continuationSeparator" w:id="0">
    <w:p w14:paraId="74F52ECD" w14:textId="77777777" w:rsidR="00495EF3" w:rsidRDefault="00495EF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67980"/>
    <w:multiLevelType w:val="multilevel"/>
    <w:tmpl w:val="ECC4A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EE3DB5"/>
    <w:multiLevelType w:val="multilevel"/>
    <w:tmpl w:val="1EDAE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94C673F"/>
    <w:multiLevelType w:val="multilevel"/>
    <w:tmpl w:val="63726140"/>
    <w:lvl w:ilvl="0">
      <w:start w:val="1"/>
      <w:numFmt w:val="decimal"/>
      <w:lvlText w:val="%1"/>
      <w:lvlJc w:val="left"/>
      <w:pPr>
        <w:ind w:left="432" w:hanging="432"/>
      </w:pPr>
      <w:rPr>
        <w:rFonts w:ascii="Arial" w:eastAsia="Arial" w:hAnsi="Arial" w:cs="Arial"/>
      </w:rPr>
    </w:lvl>
    <w:lvl w:ilvl="1">
      <w:start w:val="1"/>
      <w:numFmt w:val="decimal"/>
      <w:lvlText w:val="%1.%2"/>
      <w:lvlJc w:val="left"/>
      <w:pPr>
        <w:ind w:left="1286" w:hanging="576"/>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AB853FA"/>
    <w:multiLevelType w:val="multilevel"/>
    <w:tmpl w:val="B4083328"/>
    <w:lvl w:ilvl="0">
      <w:start w:val="1"/>
      <w:numFmt w:val="bullet"/>
      <w:lvlText w:val="o"/>
      <w:lvlJc w:val="left"/>
      <w:pPr>
        <w:ind w:left="0" w:firstLine="0"/>
      </w:pPr>
      <w:rPr>
        <w:rFonts w:ascii="Courier New" w:eastAsia="Courier New" w:hAnsi="Courier New" w:cs="Courier New"/>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4" w15:restartNumberingAfterBreak="0">
    <w:nsid w:val="0D250675"/>
    <w:multiLevelType w:val="multilevel"/>
    <w:tmpl w:val="E41EE6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1C319C6"/>
    <w:multiLevelType w:val="multilevel"/>
    <w:tmpl w:val="0A6E7416"/>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6" w15:restartNumberingAfterBreak="0">
    <w:nsid w:val="151E5C58"/>
    <w:multiLevelType w:val="multilevel"/>
    <w:tmpl w:val="E1D2E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9004D12"/>
    <w:multiLevelType w:val="multilevel"/>
    <w:tmpl w:val="D79CFF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435FA8"/>
    <w:multiLevelType w:val="multilevel"/>
    <w:tmpl w:val="FD1A85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966810"/>
    <w:multiLevelType w:val="multilevel"/>
    <w:tmpl w:val="FDDC67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FA776B"/>
    <w:multiLevelType w:val="multilevel"/>
    <w:tmpl w:val="2D7409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4347295"/>
    <w:multiLevelType w:val="multilevel"/>
    <w:tmpl w:val="1870D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CD33D71"/>
    <w:multiLevelType w:val="multilevel"/>
    <w:tmpl w:val="9A7CF394"/>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
      <w:lvlJc w:val="left"/>
      <w:pPr>
        <w:ind w:left="1800" w:hanging="720"/>
      </w:pPr>
      <w:rPr>
        <w:rFonts w:ascii="Calibri" w:eastAsia="Calibri" w:hAnsi="Calibri" w:cs="Calibri"/>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13" w15:restartNumberingAfterBreak="0">
    <w:nsid w:val="3F5C6EA1"/>
    <w:multiLevelType w:val="multilevel"/>
    <w:tmpl w:val="AA18FB50"/>
    <w:lvl w:ilvl="0">
      <w:start w:val="1"/>
      <w:numFmt w:val="decimal"/>
      <w:lvlText w:val="%1"/>
      <w:lvlJc w:val="left"/>
      <w:pPr>
        <w:ind w:left="432" w:hanging="432"/>
      </w:pPr>
      <w:rPr>
        <w:rFonts w:ascii="Arial" w:eastAsia="Arial" w:hAnsi="Arial" w:cs="Arial"/>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756714C"/>
    <w:multiLevelType w:val="multilevel"/>
    <w:tmpl w:val="8FFC417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8B413C"/>
    <w:multiLevelType w:val="multilevel"/>
    <w:tmpl w:val="A7C840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5DE910CD"/>
    <w:multiLevelType w:val="multilevel"/>
    <w:tmpl w:val="7D2EED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2BF7483"/>
    <w:multiLevelType w:val="multilevel"/>
    <w:tmpl w:val="0D4C8CA6"/>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8" w15:restartNumberingAfterBreak="0">
    <w:nsid w:val="71CD1E6C"/>
    <w:multiLevelType w:val="multilevel"/>
    <w:tmpl w:val="816EDB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800" w:hanging="720"/>
      </w:pPr>
      <w:rPr>
        <w:rFonts w:ascii="Arial" w:eastAsia="Arial" w:hAnsi="Arial" w:cs="Arial"/>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1D25E10"/>
    <w:multiLevelType w:val="multilevel"/>
    <w:tmpl w:val="D09C841E"/>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0" w15:restartNumberingAfterBreak="0">
    <w:nsid w:val="7F926266"/>
    <w:multiLevelType w:val="multilevel"/>
    <w:tmpl w:val="6116E3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5"/>
  </w:num>
  <w:num w:numId="2">
    <w:abstractNumId w:val="10"/>
  </w:num>
  <w:num w:numId="3">
    <w:abstractNumId w:val="13"/>
  </w:num>
  <w:num w:numId="4">
    <w:abstractNumId w:val="17"/>
  </w:num>
  <w:num w:numId="5">
    <w:abstractNumId w:val="9"/>
  </w:num>
  <w:num w:numId="6">
    <w:abstractNumId w:val="14"/>
  </w:num>
  <w:num w:numId="7">
    <w:abstractNumId w:val="7"/>
  </w:num>
  <w:num w:numId="8">
    <w:abstractNumId w:val="5"/>
  </w:num>
  <w:num w:numId="9">
    <w:abstractNumId w:val="20"/>
  </w:num>
  <w:num w:numId="10">
    <w:abstractNumId w:val="12"/>
  </w:num>
  <w:num w:numId="11">
    <w:abstractNumId w:val="0"/>
  </w:num>
  <w:num w:numId="12">
    <w:abstractNumId w:val="2"/>
  </w:num>
  <w:num w:numId="13">
    <w:abstractNumId w:val="12"/>
  </w:num>
  <w:num w:numId="14">
    <w:abstractNumId w:val="12"/>
  </w:num>
  <w:num w:numId="15">
    <w:abstractNumId w:val="12"/>
  </w:num>
  <w:num w:numId="16">
    <w:abstractNumId w:val="12"/>
  </w:num>
  <w:num w:numId="17">
    <w:abstractNumId w:val="18"/>
  </w:num>
  <w:num w:numId="18">
    <w:abstractNumId w:val="16"/>
  </w:num>
  <w:num w:numId="19">
    <w:abstractNumId w:val="8"/>
  </w:num>
  <w:num w:numId="20">
    <w:abstractNumId w:val="11"/>
  </w:num>
  <w:num w:numId="21">
    <w:abstractNumId w:val="12"/>
  </w:num>
  <w:num w:numId="22">
    <w:abstractNumId w:val="6"/>
  </w:num>
  <w:num w:numId="23">
    <w:abstractNumId w:val="3"/>
  </w:num>
  <w:num w:numId="24">
    <w:abstractNumId w:val="4"/>
  </w:num>
  <w:num w:numId="25">
    <w:abstractNumId w:val="1"/>
  </w:num>
  <w:num w:numId="26">
    <w:abstractNumId w:val="19"/>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065"/>
    <w:rsid w:val="00002714"/>
    <w:rsid w:val="000257C1"/>
    <w:rsid w:val="00055B69"/>
    <w:rsid w:val="0009201F"/>
    <w:rsid w:val="000A45DB"/>
    <w:rsid w:val="000B43F3"/>
    <w:rsid w:val="000C2D4A"/>
    <w:rsid w:val="000F1401"/>
    <w:rsid w:val="0012602E"/>
    <w:rsid w:val="00131317"/>
    <w:rsid w:val="00162A64"/>
    <w:rsid w:val="00184B92"/>
    <w:rsid w:val="00187BF6"/>
    <w:rsid w:val="001A0297"/>
    <w:rsid w:val="001A7400"/>
    <w:rsid w:val="001B6BA3"/>
    <w:rsid w:val="001C754F"/>
    <w:rsid w:val="001F232D"/>
    <w:rsid w:val="002C74E7"/>
    <w:rsid w:val="00315749"/>
    <w:rsid w:val="00386DD4"/>
    <w:rsid w:val="003C05F4"/>
    <w:rsid w:val="003D681B"/>
    <w:rsid w:val="00400CD7"/>
    <w:rsid w:val="004241B6"/>
    <w:rsid w:val="00495EF3"/>
    <w:rsid w:val="004B0A9C"/>
    <w:rsid w:val="004B3ADC"/>
    <w:rsid w:val="004B49DB"/>
    <w:rsid w:val="004B767F"/>
    <w:rsid w:val="004C7382"/>
    <w:rsid w:val="00500DE7"/>
    <w:rsid w:val="00505F5B"/>
    <w:rsid w:val="005153CC"/>
    <w:rsid w:val="00550030"/>
    <w:rsid w:val="00557528"/>
    <w:rsid w:val="00564D73"/>
    <w:rsid w:val="00566B00"/>
    <w:rsid w:val="005837A7"/>
    <w:rsid w:val="005905B4"/>
    <w:rsid w:val="005D5A2D"/>
    <w:rsid w:val="005E32A5"/>
    <w:rsid w:val="005E705B"/>
    <w:rsid w:val="0060511E"/>
    <w:rsid w:val="00665974"/>
    <w:rsid w:val="006703DE"/>
    <w:rsid w:val="006B453C"/>
    <w:rsid w:val="006D2B67"/>
    <w:rsid w:val="00707D48"/>
    <w:rsid w:val="007404A5"/>
    <w:rsid w:val="00742A6F"/>
    <w:rsid w:val="00755ABF"/>
    <w:rsid w:val="00767FD9"/>
    <w:rsid w:val="00783442"/>
    <w:rsid w:val="007B11B3"/>
    <w:rsid w:val="007B1749"/>
    <w:rsid w:val="007B7E3B"/>
    <w:rsid w:val="007C14D9"/>
    <w:rsid w:val="007E1A6C"/>
    <w:rsid w:val="007E6B2A"/>
    <w:rsid w:val="00841A31"/>
    <w:rsid w:val="00861A4D"/>
    <w:rsid w:val="00862377"/>
    <w:rsid w:val="0088008D"/>
    <w:rsid w:val="0089644A"/>
    <w:rsid w:val="008C0FF9"/>
    <w:rsid w:val="008E7301"/>
    <w:rsid w:val="008F58C4"/>
    <w:rsid w:val="00907037"/>
    <w:rsid w:val="00934690"/>
    <w:rsid w:val="0096104F"/>
    <w:rsid w:val="0096696D"/>
    <w:rsid w:val="009B5C9D"/>
    <w:rsid w:val="009E2272"/>
    <w:rsid w:val="009F261E"/>
    <w:rsid w:val="00A33EEC"/>
    <w:rsid w:val="00A34132"/>
    <w:rsid w:val="00A7395A"/>
    <w:rsid w:val="00A80EFD"/>
    <w:rsid w:val="00A82AF7"/>
    <w:rsid w:val="00AA302D"/>
    <w:rsid w:val="00AF0F72"/>
    <w:rsid w:val="00AF1246"/>
    <w:rsid w:val="00AF4837"/>
    <w:rsid w:val="00B05C11"/>
    <w:rsid w:val="00B42E1E"/>
    <w:rsid w:val="00BB4973"/>
    <w:rsid w:val="00BC316F"/>
    <w:rsid w:val="00BE2AB4"/>
    <w:rsid w:val="00BE3482"/>
    <w:rsid w:val="00C44CDB"/>
    <w:rsid w:val="00C450A3"/>
    <w:rsid w:val="00C534A5"/>
    <w:rsid w:val="00C54CAA"/>
    <w:rsid w:val="00CC4F4A"/>
    <w:rsid w:val="00D2567C"/>
    <w:rsid w:val="00D263BA"/>
    <w:rsid w:val="00D507E2"/>
    <w:rsid w:val="00D53C61"/>
    <w:rsid w:val="00DA2AD9"/>
    <w:rsid w:val="00DA4065"/>
    <w:rsid w:val="00DB164F"/>
    <w:rsid w:val="00DC5D63"/>
    <w:rsid w:val="00DF45B0"/>
    <w:rsid w:val="00E02C67"/>
    <w:rsid w:val="00E103BF"/>
    <w:rsid w:val="00E522D1"/>
    <w:rsid w:val="00E87ED5"/>
    <w:rsid w:val="00EF03CD"/>
    <w:rsid w:val="00F51443"/>
    <w:rsid w:val="00F53097"/>
    <w:rsid w:val="00F82C96"/>
    <w:rsid w:val="00FC1EA3"/>
    <w:rsid w:val="00FF00E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4DF7A"/>
  <w15:docId w15:val="{308ED9CA-42BC-4BBA-95E8-C68FA2176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s-MX"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D35"/>
    <w:rPr>
      <w:rFonts w:eastAsiaTheme="minorEastAsia"/>
      <w:szCs w:val="21"/>
    </w:rPr>
  </w:style>
  <w:style w:type="paragraph" w:styleId="Ttulo1">
    <w:name w:val="heading 1"/>
    <w:basedOn w:val="Normal"/>
    <w:next w:val="Normal"/>
    <w:link w:val="Ttulo1Car"/>
    <w:uiPriority w:val="9"/>
    <w:qFormat/>
    <w:rsid w:val="00984D39"/>
    <w:pPr>
      <w:keepNext/>
      <w:keepLines/>
      <w:numPr>
        <w:numId w:val="10"/>
      </w:numPr>
      <w:spacing w:before="120" w:after="240" w:line="259" w:lineRule="auto"/>
      <w:outlineLvl w:val="0"/>
    </w:pPr>
    <w:rPr>
      <w:rFonts w:eastAsiaTheme="majorEastAsia" w:cstheme="majorBidi"/>
      <w:b/>
      <w:szCs w:val="40"/>
    </w:rPr>
  </w:style>
  <w:style w:type="paragraph" w:styleId="Ttulo2">
    <w:name w:val="heading 2"/>
    <w:basedOn w:val="Normal"/>
    <w:next w:val="Normal"/>
    <w:link w:val="Ttulo2Car"/>
    <w:uiPriority w:val="9"/>
    <w:unhideWhenUsed/>
    <w:qFormat/>
    <w:rsid w:val="004E0C4A"/>
    <w:pPr>
      <w:keepNext/>
      <w:keepLines/>
      <w:numPr>
        <w:ilvl w:val="1"/>
        <w:numId w:val="10"/>
      </w:numPr>
      <w:spacing w:before="80" w:after="0"/>
      <w:outlineLvl w:val="1"/>
    </w:pPr>
    <w:rPr>
      <w:rFonts w:eastAsiaTheme="majorEastAsia" w:cstheme="majorBidi"/>
      <w:b/>
      <w:szCs w:val="28"/>
    </w:rPr>
  </w:style>
  <w:style w:type="paragraph" w:styleId="Ttulo3">
    <w:name w:val="heading 3"/>
    <w:basedOn w:val="Normal"/>
    <w:next w:val="Normal"/>
    <w:link w:val="Ttulo3Car"/>
    <w:uiPriority w:val="9"/>
    <w:unhideWhenUsed/>
    <w:qFormat/>
    <w:rsid w:val="001E6EB9"/>
    <w:pPr>
      <w:keepNext/>
      <w:keepLines/>
      <w:numPr>
        <w:ilvl w:val="2"/>
        <w:numId w:val="10"/>
      </w:numPr>
      <w:spacing w:before="8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1E6EB9"/>
    <w:pPr>
      <w:keepNext/>
      <w:keepLines/>
      <w:numPr>
        <w:ilvl w:val="3"/>
        <w:numId w:val="10"/>
      </w:numPr>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1E6EB9"/>
    <w:pPr>
      <w:keepNext/>
      <w:keepLines/>
      <w:numPr>
        <w:ilvl w:val="4"/>
        <w:numId w:val="10"/>
      </w:numPr>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1E6EB9"/>
    <w:pPr>
      <w:keepNext/>
      <w:keepLines/>
      <w:numPr>
        <w:ilvl w:val="5"/>
        <w:numId w:val="10"/>
      </w:numPr>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1E6EB9"/>
    <w:pPr>
      <w:keepNext/>
      <w:keepLines/>
      <w:numPr>
        <w:ilvl w:val="6"/>
        <w:numId w:val="10"/>
      </w:numPr>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1E6EB9"/>
    <w:pPr>
      <w:keepNext/>
      <w:keepLines/>
      <w:numPr>
        <w:ilvl w:val="7"/>
        <w:numId w:val="10"/>
      </w:numPr>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1E6EB9"/>
    <w:pPr>
      <w:keepNext/>
      <w:keepLines/>
      <w:numPr>
        <w:ilvl w:val="8"/>
        <w:numId w:val="10"/>
      </w:numPr>
      <w:spacing w:before="40" w:after="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E6EB9"/>
    <w:pPr>
      <w:spacing w:after="0"/>
      <w:contextualSpacing/>
    </w:pPr>
    <w:rPr>
      <w:rFonts w:asciiTheme="majorHAnsi" w:eastAsiaTheme="majorEastAsia" w:hAnsiTheme="majorHAnsi" w:cstheme="majorBidi"/>
      <w:color w:val="262626" w:themeColor="text1" w:themeTint="D9"/>
      <w:spacing w:val="-15"/>
      <w:sz w:val="96"/>
      <w:szCs w:val="96"/>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984D39"/>
    <w:rPr>
      <w:rFonts w:ascii="Arial" w:eastAsiaTheme="majorEastAsia" w:hAnsi="Arial" w:cstheme="majorBidi"/>
      <w:b/>
      <w:sz w:val="24"/>
      <w:szCs w:val="40"/>
    </w:rPr>
  </w:style>
  <w:style w:type="character" w:customStyle="1" w:styleId="Ttulo2Car">
    <w:name w:val="Título 2 Car"/>
    <w:basedOn w:val="Fuentedeprrafopredeter"/>
    <w:link w:val="Ttulo2"/>
    <w:uiPriority w:val="9"/>
    <w:rsid w:val="004E0C4A"/>
    <w:rPr>
      <w:rFonts w:ascii="Arial" w:eastAsiaTheme="majorEastAsia" w:hAnsi="Arial" w:cstheme="majorBidi"/>
      <w:b/>
      <w:sz w:val="24"/>
      <w:szCs w:val="28"/>
    </w:rPr>
  </w:style>
  <w:style w:type="character" w:customStyle="1" w:styleId="Ttulo3Car">
    <w:name w:val="Título 3 Car"/>
    <w:basedOn w:val="Fuentedeprrafopredeter"/>
    <w:link w:val="Ttulo3"/>
    <w:uiPriority w:val="9"/>
    <w:rsid w:val="001E6EB9"/>
    <w:rPr>
      <w:rFonts w:ascii="Arial" w:eastAsiaTheme="majorEastAsia" w:hAnsi="Arial" w:cstheme="majorBidi"/>
      <w:sz w:val="24"/>
      <w:szCs w:val="24"/>
    </w:rPr>
  </w:style>
  <w:style w:type="character" w:customStyle="1" w:styleId="Ttulo4Car">
    <w:name w:val="Título 4 Car"/>
    <w:basedOn w:val="Fuentedeprrafopredeter"/>
    <w:link w:val="Ttulo4"/>
    <w:uiPriority w:val="9"/>
    <w:semiHidden/>
    <w:rsid w:val="001E6EB9"/>
    <w:rPr>
      <w:rFonts w:asciiTheme="majorHAnsi" w:eastAsiaTheme="majorEastAsia" w:hAnsiTheme="majorHAnsi" w:cstheme="majorBidi"/>
      <w:color w:val="70AD47" w:themeColor="accent6"/>
    </w:rPr>
  </w:style>
  <w:style w:type="character" w:customStyle="1" w:styleId="Ttulo5Car">
    <w:name w:val="Título 5 Car"/>
    <w:basedOn w:val="Fuentedeprrafopredeter"/>
    <w:link w:val="Ttulo5"/>
    <w:uiPriority w:val="9"/>
    <w:semiHidden/>
    <w:rsid w:val="001E6EB9"/>
    <w:rPr>
      <w:rFonts w:asciiTheme="majorHAnsi" w:eastAsiaTheme="majorEastAsia" w:hAnsiTheme="majorHAnsi" w:cstheme="majorBidi"/>
      <w:i/>
      <w:iCs/>
      <w:color w:val="70AD47" w:themeColor="accent6"/>
    </w:rPr>
  </w:style>
  <w:style w:type="character" w:customStyle="1" w:styleId="Ttulo6Car">
    <w:name w:val="Título 6 Car"/>
    <w:basedOn w:val="Fuentedeprrafopredeter"/>
    <w:link w:val="Ttulo6"/>
    <w:uiPriority w:val="9"/>
    <w:semiHidden/>
    <w:rsid w:val="001E6EB9"/>
    <w:rPr>
      <w:rFonts w:asciiTheme="majorHAnsi" w:eastAsiaTheme="majorEastAsia" w:hAnsiTheme="majorHAnsi" w:cstheme="majorBidi"/>
      <w:color w:val="70AD47" w:themeColor="accent6"/>
      <w:sz w:val="21"/>
      <w:szCs w:val="21"/>
    </w:rPr>
  </w:style>
  <w:style w:type="character" w:customStyle="1" w:styleId="Ttulo7Car">
    <w:name w:val="Título 7 Car"/>
    <w:basedOn w:val="Fuentedeprrafopredeter"/>
    <w:link w:val="Ttulo7"/>
    <w:uiPriority w:val="9"/>
    <w:semiHidden/>
    <w:rsid w:val="001E6EB9"/>
    <w:rPr>
      <w:rFonts w:asciiTheme="majorHAnsi" w:eastAsiaTheme="majorEastAsia" w:hAnsiTheme="majorHAnsi" w:cstheme="majorBidi"/>
      <w:b/>
      <w:bCs/>
      <w:color w:val="70AD47" w:themeColor="accent6"/>
      <w:sz w:val="21"/>
      <w:szCs w:val="21"/>
    </w:rPr>
  </w:style>
  <w:style w:type="character" w:customStyle="1" w:styleId="Ttulo8Car">
    <w:name w:val="Título 8 Car"/>
    <w:basedOn w:val="Fuentedeprrafopredeter"/>
    <w:link w:val="Ttulo8"/>
    <w:uiPriority w:val="9"/>
    <w:semiHidden/>
    <w:rsid w:val="001E6EB9"/>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1E6EB9"/>
    <w:rPr>
      <w:rFonts w:asciiTheme="majorHAnsi" w:eastAsiaTheme="majorEastAsia" w:hAnsiTheme="majorHAnsi" w:cstheme="majorBidi"/>
      <w:i/>
      <w:iCs/>
      <w:color w:val="70AD47" w:themeColor="accent6"/>
      <w:sz w:val="20"/>
      <w:szCs w:val="20"/>
    </w:rPr>
  </w:style>
  <w:style w:type="paragraph" w:customStyle="1" w:styleId="msonormal0">
    <w:name w:val="msonormal"/>
    <w:basedOn w:val="Normal"/>
    <w:rsid w:val="001E6EB9"/>
    <w:pPr>
      <w:spacing w:before="100" w:beforeAutospacing="1" w:after="142" w:line="276" w:lineRule="auto"/>
    </w:pPr>
    <w:rPr>
      <w:rFonts w:ascii="Times New Roman" w:eastAsia="Times New Roman" w:hAnsi="Times New Roman" w:cs="Times New Roman"/>
      <w:szCs w:val="24"/>
    </w:rPr>
  </w:style>
  <w:style w:type="paragraph" w:styleId="NormalWeb">
    <w:name w:val="Normal (Web)"/>
    <w:basedOn w:val="Normal"/>
    <w:uiPriority w:val="99"/>
    <w:unhideWhenUsed/>
    <w:rsid w:val="001E6EB9"/>
    <w:pPr>
      <w:spacing w:before="100" w:beforeAutospacing="1" w:after="142" w:line="276" w:lineRule="auto"/>
    </w:pPr>
    <w:rPr>
      <w:rFonts w:ascii="Times New Roman" w:eastAsia="Times New Roman" w:hAnsi="Times New Roman" w:cs="Times New Roman"/>
      <w:szCs w:val="24"/>
    </w:rPr>
  </w:style>
  <w:style w:type="paragraph" w:styleId="Encabezado">
    <w:name w:val="header"/>
    <w:basedOn w:val="Normal"/>
    <w:link w:val="EncabezadoCar"/>
    <w:uiPriority w:val="99"/>
    <w:unhideWhenUsed/>
    <w:rsid w:val="001E6EB9"/>
    <w:pPr>
      <w:tabs>
        <w:tab w:val="center" w:pos="4419"/>
        <w:tab w:val="right" w:pos="8838"/>
      </w:tabs>
      <w:spacing w:after="0"/>
    </w:pPr>
  </w:style>
  <w:style w:type="character" w:customStyle="1" w:styleId="EncabezadoCar">
    <w:name w:val="Encabezado Car"/>
    <w:basedOn w:val="Fuentedeprrafopredeter"/>
    <w:link w:val="Encabezado"/>
    <w:uiPriority w:val="99"/>
    <w:rsid w:val="001E6EB9"/>
    <w:rPr>
      <w:rFonts w:eastAsiaTheme="minorEastAsia"/>
      <w:sz w:val="21"/>
      <w:szCs w:val="21"/>
    </w:rPr>
  </w:style>
  <w:style w:type="paragraph" w:styleId="Piedepgina">
    <w:name w:val="footer"/>
    <w:basedOn w:val="Normal"/>
    <w:link w:val="PiedepginaCar"/>
    <w:uiPriority w:val="99"/>
    <w:unhideWhenUsed/>
    <w:rsid w:val="001E6EB9"/>
    <w:pPr>
      <w:tabs>
        <w:tab w:val="center" w:pos="4419"/>
        <w:tab w:val="right" w:pos="8838"/>
      </w:tabs>
      <w:spacing w:after="0"/>
    </w:pPr>
  </w:style>
  <w:style w:type="character" w:customStyle="1" w:styleId="PiedepginaCar">
    <w:name w:val="Pie de página Car"/>
    <w:basedOn w:val="Fuentedeprrafopredeter"/>
    <w:link w:val="Piedepgina"/>
    <w:uiPriority w:val="99"/>
    <w:rsid w:val="001E6EB9"/>
    <w:rPr>
      <w:rFonts w:eastAsiaTheme="minorEastAsia"/>
      <w:sz w:val="21"/>
      <w:szCs w:val="21"/>
    </w:rPr>
  </w:style>
  <w:style w:type="paragraph" w:styleId="Prrafodelista">
    <w:name w:val="List Paragraph"/>
    <w:basedOn w:val="Normal"/>
    <w:uiPriority w:val="34"/>
    <w:qFormat/>
    <w:rsid w:val="001E6EB9"/>
    <w:pPr>
      <w:ind w:left="720"/>
      <w:contextualSpacing/>
    </w:pPr>
  </w:style>
  <w:style w:type="paragraph" w:customStyle="1" w:styleId="TableParagraph">
    <w:name w:val="Table Paragraph"/>
    <w:basedOn w:val="Normal"/>
    <w:qFormat/>
    <w:rsid w:val="001E6EB9"/>
    <w:pPr>
      <w:widowControl w:val="0"/>
      <w:autoSpaceDE w:val="0"/>
      <w:autoSpaceDN w:val="0"/>
      <w:spacing w:after="0" w:line="184" w:lineRule="exact"/>
      <w:ind w:right="6"/>
      <w:jc w:val="right"/>
    </w:pPr>
    <w:rPr>
      <w:rFonts w:ascii="Calibri" w:eastAsia="Times New Roman" w:hAnsi="Calibri" w:cs="Calibri"/>
      <w:szCs w:val="24"/>
      <w:lang w:val="en-US"/>
    </w:rPr>
  </w:style>
  <w:style w:type="paragraph" w:styleId="Descripcin">
    <w:name w:val="caption"/>
    <w:basedOn w:val="Normal"/>
    <w:next w:val="Normal"/>
    <w:uiPriority w:val="35"/>
    <w:semiHidden/>
    <w:unhideWhenUsed/>
    <w:qFormat/>
    <w:rsid w:val="001E6EB9"/>
    <w:rPr>
      <w:b/>
      <w:bCs/>
      <w:smallCaps/>
      <w:color w:val="595959" w:themeColor="text1" w:themeTint="A6"/>
    </w:rPr>
  </w:style>
  <w:style w:type="character" w:customStyle="1" w:styleId="TtuloCar">
    <w:name w:val="Título Car"/>
    <w:basedOn w:val="Fuentedeprrafopredeter"/>
    <w:link w:val="Ttulo"/>
    <w:uiPriority w:val="10"/>
    <w:rsid w:val="001E6EB9"/>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rPr>
      <w:rFonts w:ascii="Calibri" w:eastAsia="Calibri" w:hAnsi="Calibri" w:cs="Calibri"/>
      <w:sz w:val="30"/>
      <w:szCs w:val="30"/>
    </w:rPr>
  </w:style>
  <w:style w:type="character" w:customStyle="1" w:styleId="SubttuloCar">
    <w:name w:val="Subtítulo Car"/>
    <w:basedOn w:val="Fuentedeprrafopredeter"/>
    <w:link w:val="Subttulo"/>
    <w:uiPriority w:val="11"/>
    <w:rsid w:val="001E6EB9"/>
    <w:rPr>
      <w:rFonts w:asciiTheme="majorHAnsi" w:eastAsiaTheme="majorEastAsia" w:hAnsiTheme="majorHAnsi" w:cstheme="majorBidi"/>
      <w:sz w:val="30"/>
      <w:szCs w:val="30"/>
    </w:rPr>
  </w:style>
  <w:style w:type="character" w:styleId="Textoennegrita">
    <w:name w:val="Strong"/>
    <w:basedOn w:val="Fuentedeprrafopredeter"/>
    <w:uiPriority w:val="22"/>
    <w:qFormat/>
    <w:rsid w:val="001E6EB9"/>
    <w:rPr>
      <w:b/>
      <w:bCs/>
    </w:rPr>
  </w:style>
  <w:style w:type="character" w:styleId="nfasis">
    <w:name w:val="Emphasis"/>
    <w:basedOn w:val="Fuentedeprrafopredeter"/>
    <w:uiPriority w:val="20"/>
    <w:qFormat/>
    <w:rsid w:val="001E6EB9"/>
    <w:rPr>
      <w:i/>
      <w:iCs/>
      <w:color w:val="70AD47" w:themeColor="accent6"/>
    </w:rPr>
  </w:style>
  <w:style w:type="paragraph" w:styleId="Sinespaciado">
    <w:name w:val="No Spacing"/>
    <w:uiPriority w:val="1"/>
    <w:qFormat/>
    <w:rsid w:val="001E6EB9"/>
    <w:pPr>
      <w:spacing w:after="0"/>
    </w:pPr>
    <w:rPr>
      <w:rFonts w:eastAsiaTheme="minorEastAsia"/>
      <w:sz w:val="21"/>
      <w:szCs w:val="21"/>
    </w:rPr>
  </w:style>
  <w:style w:type="paragraph" w:styleId="Cita">
    <w:name w:val="Quote"/>
    <w:basedOn w:val="Normal"/>
    <w:next w:val="Normal"/>
    <w:link w:val="CitaCar"/>
    <w:uiPriority w:val="29"/>
    <w:qFormat/>
    <w:rsid w:val="001E6EB9"/>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1E6EB9"/>
    <w:rPr>
      <w:rFonts w:eastAsiaTheme="minorEastAsia"/>
      <w:i/>
      <w:iCs/>
      <w:color w:val="262626" w:themeColor="text1" w:themeTint="D9"/>
      <w:sz w:val="21"/>
      <w:szCs w:val="21"/>
    </w:rPr>
  </w:style>
  <w:style w:type="paragraph" w:styleId="Citadestacada">
    <w:name w:val="Intense Quote"/>
    <w:basedOn w:val="Normal"/>
    <w:next w:val="Normal"/>
    <w:link w:val="CitadestacadaCar"/>
    <w:uiPriority w:val="30"/>
    <w:qFormat/>
    <w:rsid w:val="001E6EB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1E6EB9"/>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1E6EB9"/>
    <w:rPr>
      <w:i/>
      <w:iCs/>
    </w:rPr>
  </w:style>
  <w:style w:type="character" w:styleId="nfasisintenso">
    <w:name w:val="Intense Emphasis"/>
    <w:basedOn w:val="Fuentedeprrafopredeter"/>
    <w:uiPriority w:val="21"/>
    <w:qFormat/>
    <w:rsid w:val="001E6EB9"/>
    <w:rPr>
      <w:b/>
      <w:bCs/>
      <w:i/>
      <w:iCs/>
    </w:rPr>
  </w:style>
  <w:style w:type="character" w:styleId="Referenciasutil">
    <w:name w:val="Subtle Reference"/>
    <w:basedOn w:val="Fuentedeprrafopredeter"/>
    <w:uiPriority w:val="31"/>
    <w:qFormat/>
    <w:rsid w:val="001E6EB9"/>
    <w:rPr>
      <w:smallCaps/>
      <w:color w:val="595959" w:themeColor="text1" w:themeTint="A6"/>
    </w:rPr>
  </w:style>
  <w:style w:type="character" w:styleId="Referenciaintensa">
    <w:name w:val="Intense Reference"/>
    <w:basedOn w:val="Fuentedeprrafopredeter"/>
    <w:uiPriority w:val="32"/>
    <w:qFormat/>
    <w:rsid w:val="001E6EB9"/>
    <w:rPr>
      <w:b/>
      <w:bCs/>
      <w:smallCaps/>
      <w:color w:val="70AD47" w:themeColor="accent6"/>
    </w:rPr>
  </w:style>
  <w:style w:type="character" w:styleId="Ttulodellibro">
    <w:name w:val="Book Title"/>
    <w:basedOn w:val="Fuentedeprrafopredeter"/>
    <w:uiPriority w:val="33"/>
    <w:qFormat/>
    <w:rsid w:val="001E6EB9"/>
    <w:rPr>
      <w:b/>
      <w:bCs/>
      <w:caps w:val="0"/>
      <w:smallCaps/>
      <w:spacing w:val="7"/>
      <w:sz w:val="21"/>
      <w:szCs w:val="21"/>
    </w:rPr>
  </w:style>
  <w:style w:type="paragraph" w:styleId="TtuloTDC">
    <w:name w:val="TOC Heading"/>
    <w:basedOn w:val="Ttulo1"/>
    <w:next w:val="Normal"/>
    <w:uiPriority w:val="39"/>
    <w:unhideWhenUsed/>
    <w:qFormat/>
    <w:rsid w:val="001E6EB9"/>
    <w:pPr>
      <w:numPr>
        <w:numId w:val="0"/>
      </w:numPr>
      <w:outlineLvl w:val="9"/>
    </w:pPr>
  </w:style>
  <w:style w:type="paragraph" w:styleId="TDC1">
    <w:name w:val="toc 1"/>
    <w:basedOn w:val="Normal"/>
    <w:next w:val="Normal"/>
    <w:autoRedefine/>
    <w:uiPriority w:val="39"/>
    <w:unhideWhenUsed/>
    <w:rsid w:val="001E6EB9"/>
    <w:pPr>
      <w:spacing w:after="100"/>
    </w:pPr>
  </w:style>
  <w:style w:type="paragraph" w:styleId="TDC2">
    <w:name w:val="toc 2"/>
    <w:basedOn w:val="Normal"/>
    <w:next w:val="Normal"/>
    <w:autoRedefine/>
    <w:uiPriority w:val="39"/>
    <w:unhideWhenUsed/>
    <w:rsid w:val="001E6EB9"/>
    <w:pPr>
      <w:spacing w:after="100"/>
      <w:ind w:left="210"/>
    </w:pPr>
  </w:style>
  <w:style w:type="character" w:styleId="Hipervnculo">
    <w:name w:val="Hyperlink"/>
    <w:basedOn w:val="Fuentedeprrafopredeter"/>
    <w:uiPriority w:val="99"/>
    <w:unhideWhenUsed/>
    <w:rsid w:val="001E6EB9"/>
    <w:rPr>
      <w:color w:val="0563C1" w:themeColor="hyperlink"/>
      <w:u w:val="single"/>
    </w:rPr>
  </w:style>
  <w:style w:type="paragraph" w:styleId="TDC3">
    <w:name w:val="toc 3"/>
    <w:basedOn w:val="Normal"/>
    <w:next w:val="Normal"/>
    <w:autoRedefine/>
    <w:uiPriority w:val="39"/>
    <w:unhideWhenUsed/>
    <w:rsid w:val="001E6EB9"/>
    <w:pPr>
      <w:spacing w:after="100"/>
      <w:ind w:left="420"/>
    </w:pPr>
  </w:style>
  <w:style w:type="paragraph" w:styleId="ndice1">
    <w:name w:val="index 1"/>
    <w:basedOn w:val="Normal"/>
    <w:next w:val="Normal"/>
    <w:autoRedefine/>
    <w:uiPriority w:val="99"/>
    <w:semiHidden/>
    <w:unhideWhenUsed/>
    <w:rsid w:val="001E6EB9"/>
    <w:pPr>
      <w:spacing w:after="0"/>
      <w:ind w:left="210" w:hanging="210"/>
    </w:pPr>
  </w:style>
  <w:style w:type="paragraph" w:styleId="Textodeglobo">
    <w:name w:val="Balloon Text"/>
    <w:basedOn w:val="Normal"/>
    <w:link w:val="TextodegloboCar"/>
    <w:uiPriority w:val="99"/>
    <w:semiHidden/>
    <w:unhideWhenUsed/>
    <w:rsid w:val="002E5A88"/>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A88"/>
    <w:rPr>
      <w:rFonts w:ascii="Tahoma" w:eastAsiaTheme="minorEastAsia" w:hAnsi="Tahoma" w:cs="Tahoma"/>
      <w:sz w:val="16"/>
      <w:szCs w:val="16"/>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top w:w="75" w:type="dxa"/>
        <w:left w:w="75" w:type="dxa"/>
        <w:bottom w:w="75" w:type="dxa"/>
        <w:right w:w="75" w:type="dxa"/>
      </w:tblCellMar>
    </w:tblPr>
  </w:style>
  <w:style w:type="table" w:customStyle="1" w:styleId="ad">
    <w:basedOn w:val="TableNormal0"/>
    <w:tblPr>
      <w:tblStyleRowBandSize w:val="1"/>
      <w:tblStyleColBandSize w:val="1"/>
      <w:tblCellMar>
        <w:top w:w="75" w:type="dxa"/>
        <w:left w:w="75" w:type="dxa"/>
        <w:bottom w:w="75" w:type="dxa"/>
        <w:right w:w="7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tblPr>
      <w:tblStyleRowBandSize w:val="1"/>
      <w:tblStyleColBandSize w:val="1"/>
      <w:tblCellMar>
        <w:left w:w="115" w:type="dxa"/>
        <w:right w:w="115" w:type="dxa"/>
      </w:tblCellMar>
    </w:tblPr>
  </w:style>
  <w:style w:type="table" w:customStyle="1" w:styleId="afe">
    <w:basedOn w:val="TableNormal0"/>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CC4F4A"/>
    <w:rPr>
      <w:sz w:val="16"/>
      <w:szCs w:val="16"/>
    </w:rPr>
  </w:style>
  <w:style w:type="paragraph" w:styleId="Textocomentario">
    <w:name w:val="annotation text"/>
    <w:basedOn w:val="Normal"/>
    <w:link w:val="TextocomentarioCar"/>
    <w:uiPriority w:val="99"/>
    <w:semiHidden/>
    <w:unhideWhenUsed/>
    <w:rsid w:val="00CC4F4A"/>
    <w:rPr>
      <w:sz w:val="20"/>
      <w:szCs w:val="20"/>
    </w:rPr>
  </w:style>
  <w:style w:type="character" w:customStyle="1" w:styleId="TextocomentarioCar">
    <w:name w:val="Texto comentario Car"/>
    <w:basedOn w:val="Fuentedeprrafopredeter"/>
    <w:link w:val="Textocomentario"/>
    <w:uiPriority w:val="99"/>
    <w:semiHidden/>
    <w:rsid w:val="00CC4F4A"/>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CC4F4A"/>
    <w:rPr>
      <w:b/>
      <w:bCs/>
    </w:rPr>
  </w:style>
  <w:style w:type="character" w:customStyle="1" w:styleId="AsuntodelcomentarioCar">
    <w:name w:val="Asunto del comentario Car"/>
    <w:basedOn w:val="TextocomentarioCar"/>
    <w:link w:val="Asuntodelcomentario"/>
    <w:uiPriority w:val="99"/>
    <w:semiHidden/>
    <w:rsid w:val="00CC4F4A"/>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624262">
      <w:bodyDiv w:val="1"/>
      <w:marLeft w:val="0"/>
      <w:marRight w:val="0"/>
      <w:marTop w:val="0"/>
      <w:marBottom w:val="0"/>
      <w:divBdr>
        <w:top w:val="none" w:sz="0" w:space="0" w:color="auto"/>
        <w:left w:val="none" w:sz="0" w:space="0" w:color="auto"/>
        <w:bottom w:val="none" w:sz="0" w:space="0" w:color="auto"/>
        <w:right w:val="none" w:sz="0" w:space="0" w:color="auto"/>
      </w:divBdr>
    </w:div>
    <w:div w:id="237598719">
      <w:bodyDiv w:val="1"/>
      <w:marLeft w:val="0"/>
      <w:marRight w:val="0"/>
      <w:marTop w:val="0"/>
      <w:marBottom w:val="0"/>
      <w:divBdr>
        <w:top w:val="none" w:sz="0" w:space="0" w:color="auto"/>
        <w:left w:val="none" w:sz="0" w:space="0" w:color="auto"/>
        <w:bottom w:val="none" w:sz="0" w:space="0" w:color="auto"/>
        <w:right w:val="none" w:sz="0" w:space="0" w:color="auto"/>
      </w:divBdr>
    </w:div>
    <w:div w:id="893345566">
      <w:bodyDiv w:val="1"/>
      <w:marLeft w:val="0"/>
      <w:marRight w:val="0"/>
      <w:marTop w:val="0"/>
      <w:marBottom w:val="0"/>
      <w:divBdr>
        <w:top w:val="none" w:sz="0" w:space="0" w:color="auto"/>
        <w:left w:val="none" w:sz="0" w:space="0" w:color="auto"/>
        <w:bottom w:val="none" w:sz="0" w:space="0" w:color="auto"/>
        <w:right w:val="none" w:sz="0" w:space="0" w:color="auto"/>
      </w:divBdr>
    </w:div>
    <w:div w:id="17286464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BkEfRZ40aoFek2nbqdgQRCfXOFg==">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37</Pages>
  <Words>11594</Words>
  <Characters>66087</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Lopez Chimil</dc:creator>
  <cp:lastModifiedBy>CEDN</cp:lastModifiedBy>
  <cp:revision>3</cp:revision>
  <dcterms:created xsi:type="dcterms:W3CDTF">2019-10-03T22:09:00Z</dcterms:created>
  <dcterms:modified xsi:type="dcterms:W3CDTF">2019-10-03T22:13:00Z</dcterms:modified>
</cp:coreProperties>
</file>